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9446" w14:textId="77777777" w:rsidR="00EA5E36" w:rsidRDefault="00000000">
      <w:pPr>
        <w:pBdr>
          <w:top w:val="nil"/>
          <w:left w:val="nil"/>
          <w:bottom w:val="nil"/>
          <w:right w:val="nil"/>
          <w:between w:val="nil"/>
        </w:pBdr>
        <w:ind w:left="438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AEE89F1" wp14:editId="2C2ED711">
            <wp:extent cx="770663" cy="7618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0663" cy="761809"/>
                    </a:xfrm>
                    <a:prstGeom prst="rect">
                      <a:avLst/>
                    </a:prstGeom>
                    <a:ln/>
                  </pic:spPr>
                </pic:pic>
              </a:graphicData>
            </a:graphic>
          </wp:inline>
        </w:drawing>
      </w:r>
    </w:p>
    <w:p w14:paraId="62CA1E7D" w14:textId="77777777" w:rsidR="00EA5E36" w:rsidRDefault="00000000">
      <w:pPr>
        <w:spacing w:before="84"/>
        <w:ind w:right="38"/>
        <w:jc w:val="center"/>
        <w:rPr>
          <w:rFonts w:ascii="Arial" w:eastAsia="Arial" w:hAnsi="Arial" w:cs="Arial"/>
          <w:b/>
          <w:sz w:val="20"/>
          <w:szCs w:val="20"/>
        </w:rPr>
      </w:pPr>
      <w:r>
        <w:rPr>
          <w:rFonts w:ascii="Arial" w:eastAsia="Arial" w:hAnsi="Arial" w:cs="Arial"/>
          <w:b/>
          <w:sz w:val="20"/>
          <w:szCs w:val="20"/>
        </w:rPr>
        <w:t>UNIVERSIDADE FEDERAL DO CEARÁ</w:t>
      </w:r>
    </w:p>
    <w:p w14:paraId="7F00922C" w14:textId="77777777" w:rsidR="00EA5E36" w:rsidRDefault="00000000">
      <w:pPr>
        <w:spacing w:before="23"/>
        <w:ind w:right="37"/>
        <w:jc w:val="center"/>
        <w:rPr>
          <w:rFonts w:ascii="Arial" w:eastAsia="Arial" w:hAnsi="Arial" w:cs="Arial"/>
          <w:b/>
          <w:sz w:val="20"/>
          <w:szCs w:val="20"/>
        </w:rPr>
      </w:pPr>
      <w:r>
        <w:rPr>
          <w:rFonts w:ascii="Arial" w:eastAsia="Arial" w:hAnsi="Arial" w:cs="Arial"/>
          <w:b/>
          <w:sz w:val="20"/>
          <w:szCs w:val="20"/>
        </w:rPr>
        <w:t>PRÓ-REITORIA DE PESQUISA E PÓS-GRADUAÇÃO</w:t>
      </w:r>
    </w:p>
    <w:p w14:paraId="53F4B059" w14:textId="77777777" w:rsidR="00EA5E36" w:rsidRDefault="00EA5E36">
      <w:pPr>
        <w:pBdr>
          <w:top w:val="nil"/>
          <w:left w:val="nil"/>
          <w:bottom w:val="nil"/>
          <w:right w:val="nil"/>
          <w:between w:val="nil"/>
        </w:pBdr>
        <w:rPr>
          <w:rFonts w:ascii="Arial" w:eastAsia="Arial" w:hAnsi="Arial" w:cs="Arial"/>
          <w:b/>
          <w:color w:val="000000"/>
          <w:sz w:val="20"/>
          <w:szCs w:val="20"/>
        </w:rPr>
      </w:pPr>
    </w:p>
    <w:p w14:paraId="6D1E24AA" w14:textId="77777777" w:rsidR="00EA5E36" w:rsidRDefault="00EA5E36">
      <w:pPr>
        <w:pBdr>
          <w:top w:val="nil"/>
          <w:left w:val="nil"/>
          <w:bottom w:val="nil"/>
          <w:right w:val="nil"/>
          <w:between w:val="nil"/>
        </w:pBdr>
        <w:spacing w:before="205"/>
        <w:rPr>
          <w:rFonts w:ascii="Arial" w:eastAsia="Arial" w:hAnsi="Arial" w:cs="Arial"/>
          <w:b/>
          <w:color w:val="000000"/>
          <w:sz w:val="20"/>
          <w:szCs w:val="20"/>
        </w:rPr>
      </w:pPr>
    </w:p>
    <w:p w14:paraId="387181E6" w14:textId="77777777" w:rsidR="00EA5E36" w:rsidRDefault="00000000">
      <w:pPr>
        <w:ind w:right="37"/>
        <w:jc w:val="center"/>
        <w:rPr>
          <w:rFonts w:ascii="Arial" w:eastAsia="Arial" w:hAnsi="Arial" w:cs="Arial"/>
          <w:b/>
          <w:sz w:val="20"/>
          <w:szCs w:val="20"/>
        </w:rPr>
      </w:pPr>
      <w:r>
        <w:rPr>
          <w:rFonts w:ascii="Arial" w:eastAsia="Arial" w:hAnsi="Arial" w:cs="Arial"/>
          <w:b/>
          <w:sz w:val="20"/>
          <w:szCs w:val="20"/>
        </w:rPr>
        <w:t>EDITAL PROGRAMA DE PÓS-GRADUAÇÃO EM HISTÓRIA SOCIAL  Nº 02/2024</w:t>
      </w:r>
    </w:p>
    <w:p w14:paraId="75911D02" w14:textId="77777777" w:rsidR="00EA5E36" w:rsidRDefault="00EA5E36">
      <w:pPr>
        <w:ind w:right="37"/>
        <w:jc w:val="center"/>
        <w:rPr>
          <w:rFonts w:ascii="Arial" w:eastAsia="Arial" w:hAnsi="Arial" w:cs="Arial"/>
          <w:b/>
          <w:sz w:val="20"/>
          <w:szCs w:val="20"/>
        </w:rPr>
      </w:pPr>
    </w:p>
    <w:p w14:paraId="5B12C85E" w14:textId="77777777" w:rsidR="00EA5E36" w:rsidRDefault="00000000">
      <w:pPr>
        <w:pBdr>
          <w:top w:val="nil"/>
          <w:left w:val="nil"/>
          <w:bottom w:val="nil"/>
          <w:right w:val="nil"/>
          <w:between w:val="nil"/>
        </w:pBdr>
        <w:spacing w:before="160"/>
        <w:ind w:right="38"/>
        <w:jc w:val="center"/>
        <w:rPr>
          <w:rFonts w:ascii="Arial" w:eastAsia="Arial" w:hAnsi="Arial" w:cs="Arial"/>
          <w:b/>
          <w:sz w:val="20"/>
          <w:szCs w:val="20"/>
        </w:rPr>
      </w:pPr>
      <w:r>
        <w:rPr>
          <w:rFonts w:ascii="Arial" w:eastAsia="Arial" w:hAnsi="Arial" w:cs="Arial"/>
          <w:b/>
          <w:color w:val="000000"/>
          <w:sz w:val="20"/>
          <w:szCs w:val="20"/>
        </w:rPr>
        <w:t xml:space="preserve">SELEÇÃO INTERNA DE BOLSISTAS DO PROGRAMA INSTITUCIONAL DE DOUTORADO SANDUÍCHE NO EXTERIOR (PDSE) </w:t>
      </w:r>
    </w:p>
    <w:p w14:paraId="7A9D94B0" w14:textId="77777777" w:rsidR="00EA5E36" w:rsidRDefault="00000000">
      <w:pPr>
        <w:pBdr>
          <w:top w:val="nil"/>
          <w:left w:val="nil"/>
          <w:bottom w:val="nil"/>
          <w:right w:val="nil"/>
          <w:between w:val="nil"/>
        </w:pBdr>
        <w:spacing w:before="160"/>
        <w:ind w:right="38"/>
        <w:jc w:val="center"/>
        <w:rPr>
          <w:rFonts w:ascii="Arial" w:eastAsia="Arial" w:hAnsi="Arial" w:cs="Arial"/>
          <w:b/>
          <w:sz w:val="20"/>
          <w:szCs w:val="20"/>
        </w:rPr>
      </w:pPr>
      <w:r>
        <w:rPr>
          <w:rFonts w:ascii="Arial" w:eastAsia="Arial" w:hAnsi="Arial" w:cs="Arial"/>
          <w:b/>
          <w:sz w:val="20"/>
          <w:szCs w:val="20"/>
        </w:rPr>
        <w:t>EDITAL Nº 6/2024</w:t>
      </w:r>
    </w:p>
    <w:p w14:paraId="0A5E1C47" w14:textId="77777777" w:rsidR="00EA5E36" w:rsidRDefault="00EA5E36">
      <w:pPr>
        <w:pBdr>
          <w:top w:val="nil"/>
          <w:left w:val="nil"/>
          <w:bottom w:val="nil"/>
          <w:right w:val="nil"/>
          <w:between w:val="nil"/>
        </w:pBdr>
        <w:spacing w:before="151"/>
        <w:rPr>
          <w:rFonts w:ascii="Arial" w:eastAsia="Arial" w:hAnsi="Arial" w:cs="Arial"/>
          <w:b/>
          <w:color w:val="000000"/>
          <w:sz w:val="20"/>
          <w:szCs w:val="20"/>
        </w:rPr>
      </w:pPr>
    </w:p>
    <w:p w14:paraId="576F787A" w14:textId="77777777" w:rsidR="00EA5E36" w:rsidRDefault="00000000">
      <w:pPr>
        <w:pBdr>
          <w:top w:val="nil"/>
          <w:left w:val="nil"/>
          <w:bottom w:val="nil"/>
          <w:right w:val="nil"/>
          <w:between w:val="nil"/>
        </w:pBdr>
        <w:spacing w:line="276" w:lineRule="auto"/>
        <w:ind w:left="222" w:right="259"/>
        <w:jc w:val="both"/>
        <w:rPr>
          <w:rFonts w:ascii="Arial" w:eastAsia="Arial" w:hAnsi="Arial" w:cs="Arial"/>
          <w:color w:val="000000"/>
          <w:sz w:val="20"/>
          <w:szCs w:val="20"/>
        </w:rPr>
      </w:pPr>
      <w:r>
        <w:rPr>
          <w:rFonts w:ascii="Arial" w:eastAsia="Arial" w:hAnsi="Arial" w:cs="Arial"/>
          <w:color w:val="000000"/>
          <w:sz w:val="20"/>
          <w:szCs w:val="20"/>
        </w:rPr>
        <w:t xml:space="preserve">O Programa de Pós-Graduação em História Social, da Universidade Federal do Ceará, torna pública a abertura de </w:t>
      </w:r>
      <w:r>
        <w:rPr>
          <w:rFonts w:ascii="Arial" w:eastAsia="Arial" w:hAnsi="Arial" w:cs="Arial"/>
          <w:sz w:val="20"/>
          <w:szCs w:val="20"/>
        </w:rPr>
        <w:t>EDITAL</w:t>
      </w:r>
      <w:r>
        <w:rPr>
          <w:rFonts w:ascii="Arial" w:eastAsia="Arial" w:hAnsi="Arial" w:cs="Arial"/>
          <w:color w:val="000000"/>
          <w:sz w:val="20"/>
          <w:szCs w:val="20"/>
        </w:rPr>
        <w:t xml:space="preserve"> </w:t>
      </w:r>
      <w:r>
        <w:rPr>
          <w:rFonts w:ascii="Arial" w:eastAsia="Arial" w:hAnsi="Arial" w:cs="Arial"/>
          <w:sz w:val="20"/>
          <w:szCs w:val="20"/>
        </w:rPr>
        <w:t>DE</w:t>
      </w:r>
      <w:r>
        <w:rPr>
          <w:rFonts w:ascii="Arial" w:eastAsia="Arial" w:hAnsi="Arial" w:cs="Arial"/>
          <w:color w:val="000000"/>
          <w:sz w:val="20"/>
          <w:szCs w:val="20"/>
        </w:rPr>
        <w:t xml:space="preserve"> </w:t>
      </w:r>
      <w:r>
        <w:rPr>
          <w:rFonts w:ascii="Arial" w:eastAsia="Arial" w:hAnsi="Arial" w:cs="Arial"/>
          <w:sz w:val="20"/>
          <w:szCs w:val="20"/>
        </w:rPr>
        <w:t>SELEÇÃO</w:t>
      </w:r>
      <w:r>
        <w:rPr>
          <w:rFonts w:ascii="Arial" w:eastAsia="Arial" w:hAnsi="Arial" w:cs="Arial"/>
          <w:color w:val="000000"/>
          <w:sz w:val="20"/>
          <w:szCs w:val="20"/>
        </w:rPr>
        <w:t xml:space="preserve"> </w:t>
      </w:r>
      <w:r>
        <w:rPr>
          <w:rFonts w:ascii="Arial" w:eastAsia="Arial" w:hAnsi="Arial" w:cs="Arial"/>
          <w:sz w:val="20"/>
          <w:szCs w:val="20"/>
        </w:rPr>
        <w:t>INTERNA</w:t>
      </w:r>
      <w:r>
        <w:rPr>
          <w:rFonts w:ascii="Arial" w:eastAsia="Arial" w:hAnsi="Arial" w:cs="Arial"/>
          <w:color w:val="000000"/>
          <w:sz w:val="20"/>
          <w:szCs w:val="20"/>
        </w:rPr>
        <w:t xml:space="preserve"> de candidatos(as) ao Programa Institucional de Doutorado - Sanduíche no Exterior (PDSE/CAPES), nos termos do </w:t>
      </w:r>
      <w:hyperlink r:id="rId9">
        <w:r>
          <w:rPr>
            <w:rFonts w:ascii="Arial" w:eastAsia="Arial" w:hAnsi="Arial" w:cs="Arial"/>
            <w:color w:val="1155CC"/>
            <w:sz w:val="20"/>
            <w:szCs w:val="20"/>
            <w:u w:val="single"/>
          </w:rPr>
          <w:t>Edital PDSE Nº 6/2023.</w:t>
        </w:r>
      </w:hyperlink>
    </w:p>
    <w:p w14:paraId="6A6DD25C" w14:textId="77777777" w:rsidR="00EA5E36" w:rsidRDefault="00EA5E36">
      <w:pPr>
        <w:pBdr>
          <w:top w:val="nil"/>
          <w:left w:val="nil"/>
          <w:bottom w:val="nil"/>
          <w:right w:val="nil"/>
          <w:between w:val="nil"/>
        </w:pBdr>
        <w:spacing w:line="276" w:lineRule="auto"/>
        <w:ind w:left="222" w:right="259"/>
        <w:jc w:val="both"/>
        <w:rPr>
          <w:rFonts w:ascii="Arial" w:eastAsia="Arial" w:hAnsi="Arial" w:cs="Arial"/>
          <w:sz w:val="20"/>
          <w:szCs w:val="20"/>
        </w:rPr>
      </w:pPr>
    </w:p>
    <w:p w14:paraId="122BFECC" w14:textId="77777777" w:rsidR="00EA5E36" w:rsidRDefault="00000000">
      <w:pPr>
        <w:pBdr>
          <w:top w:val="nil"/>
          <w:left w:val="nil"/>
          <w:bottom w:val="nil"/>
          <w:right w:val="nil"/>
          <w:between w:val="nil"/>
        </w:pBdr>
        <w:spacing w:line="276" w:lineRule="auto"/>
        <w:ind w:left="222" w:right="259"/>
        <w:jc w:val="both"/>
        <w:rPr>
          <w:rFonts w:ascii="Arial" w:eastAsia="Arial" w:hAnsi="Arial" w:cs="Arial"/>
          <w:sz w:val="20"/>
          <w:szCs w:val="20"/>
        </w:rPr>
      </w:pPr>
      <w:r>
        <w:rPr>
          <w:rFonts w:ascii="Arial" w:eastAsia="Arial" w:hAnsi="Arial" w:cs="Arial"/>
          <w:color w:val="000000"/>
          <w:sz w:val="20"/>
          <w:szCs w:val="20"/>
        </w:rPr>
        <w:t xml:space="preserve">A presente chamada regula as etapas iniciais do processo seletivo de bolsistas do PDSE, a saber: a seleção interna de candidatos(as) por parte do </w:t>
      </w:r>
      <w:r>
        <w:rPr>
          <w:rFonts w:ascii="Arial" w:eastAsia="Arial" w:hAnsi="Arial" w:cs="Arial"/>
          <w:sz w:val="20"/>
          <w:szCs w:val="20"/>
        </w:rPr>
        <w:t>P</w:t>
      </w:r>
      <w:r>
        <w:rPr>
          <w:rFonts w:ascii="Arial" w:eastAsia="Arial" w:hAnsi="Arial" w:cs="Arial"/>
          <w:color w:val="000000"/>
          <w:sz w:val="20"/>
          <w:szCs w:val="20"/>
        </w:rPr>
        <w:t xml:space="preserve">rograma de </w:t>
      </w:r>
      <w:r>
        <w:rPr>
          <w:rFonts w:ascii="Arial" w:eastAsia="Arial" w:hAnsi="Arial" w:cs="Arial"/>
          <w:sz w:val="20"/>
          <w:szCs w:val="20"/>
        </w:rPr>
        <w:t>P</w:t>
      </w:r>
      <w:r>
        <w:rPr>
          <w:rFonts w:ascii="Arial" w:eastAsia="Arial" w:hAnsi="Arial" w:cs="Arial"/>
          <w:color w:val="000000"/>
          <w:sz w:val="20"/>
          <w:szCs w:val="20"/>
        </w:rPr>
        <w:t>ós-</w:t>
      </w:r>
      <w:r>
        <w:rPr>
          <w:rFonts w:ascii="Arial" w:eastAsia="Arial" w:hAnsi="Arial" w:cs="Arial"/>
          <w:sz w:val="20"/>
          <w:szCs w:val="20"/>
        </w:rPr>
        <w:t>G</w:t>
      </w:r>
      <w:r>
        <w:rPr>
          <w:rFonts w:ascii="Arial" w:eastAsia="Arial" w:hAnsi="Arial" w:cs="Arial"/>
          <w:color w:val="000000"/>
          <w:sz w:val="20"/>
          <w:szCs w:val="20"/>
        </w:rPr>
        <w:t>raduação (PPG) em História Social, modalidade Doutorado</w:t>
      </w:r>
      <w:r>
        <w:rPr>
          <w:rFonts w:ascii="Arial" w:eastAsia="Arial" w:hAnsi="Arial" w:cs="Arial"/>
          <w:sz w:val="20"/>
          <w:szCs w:val="20"/>
        </w:rPr>
        <w:t>.</w:t>
      </w:r>
    </w:p>
    <w:p w14:paraId="3CDA96C0" w14:textId="77777777" w:rsidR="00EA5E36" w:rsidRDefault="00EA5E36">
      <w:pPr>
        <w:pBdr>
          <w:top w:val="nil"/>
          <w:left w:val="nil"/>
          <w:bottom w:val="nil"/>
          <w:right w:val="nil"/>
          <w:between w:val="nil"/>
        </w:pBdr>
        <w:spacing w:line="276" w:lineRule="auto"/>
        <w:ind w:left="222" w:right="259"/>
        <w:jc w:val="both"/>
        <w:rPr>
          <w:rFonts w:ascii="Arial" w:eastAsia="Arial" w:hAnsi="Arial" w:cs="Arial"/>
          <w:sz w:val="20"/>
          <w:szCs w:val="20"/>
        </w:rPr>
      </w:pPr>
    </w:p>
    <w:p w14:paraId="28D617E5" w14:textId="77777777" w:rsidR="00EA5E36" w:rsidRDefault="00000000">
      <w:pPr>
        <w:pBdr>
          <w:top w:val="nil"/>
          <w:left w:val="nil"/>
          <w:bottom w:val="nil"/>
          <w:right w:val="nil"/>
          <w:between w:val="nil"/>
        </w:pBdr>
        <w:spacing w:line="276" w:lineRule="auto"/>
        <w:ind w:left="222" w:right="259"/>
        <w:jc w:val="both"/>
        <w:rPr>
          <w:rFonts w:ascii="Arial" w:eastAsia="Arial" w:hAnsi="Arial" w:cs="Arial"/>
          <w:sz w:val="20"/>
          <w:szCs w:val="20"/>
        </w:rPr>
      </w:pPr>
      <w:r>
        <w:rPr>
          <w:rFonts w:ascii="Arial" w:eastAsia="Arial" w:hAnsi="Arial" w:cs="Arial"/>
          <w:sz w:val="20"/>
          <w:szCs w:val="20"/>
        </w:rPr>
        <w:t xml:space="preserve">A bolsa e seus benefícios serão concedidos nos termos da </w:t>
      </w:r>
      <w:hyperlink r:id="rId10" w:anchor="anchor">
        <w:r>
          <w:rPr>
            <w:rFonts w:ascii="Arial" w:eastAsia="Arial" w:hAnsi="Arial" w:cs="Arial"/>
            <w:color w:val="1155CC"/>
            <w:sz w:val="20"/>
            <w:szCs w:val="20"/>
            <w:u w:val="single"/>
          </w:rPr>
          <w:t>Portaria CAPES 23, de 30 de janeiro de 2017</w:t>
        </w:r>
      </w:hyperlink>
      <w:r>
        <w:rPr>
          <w:rFonts w:ascii="Arial" w:eastAsia="Arial" w:hAnsi="Arial" w:cs="Arial"/>
          <w:sz w:val="20"/>
          <w:szCs w:val="20"/>
        </w:rPr>
        <w:t xml:space="preserve"> e da </w:t>
      </w:r>
      <w:hyperlink r:id="rId11">
        <w:r>
          <w:rPr>
            <w:rFonts w:ascii="Arial" w:eastAsia="Arial" w:hAnsi="Arial" w:cs="Arial"/>
            <w:color w:val="1155CC"/>
            <w:sz w:val="20"/>
            <w:szCs w:val="20"/>
            <w:u w:val="single"/>
          </w:rPr>
          <w:t>Portaria CAPES 77, de 8 de março de 2024</w:t>
        </w:r>
      </w:hyperlink>
      <w:r>
        <w:rPr>
          <w:rFonts w:ascii="Arial" w:eastAsia="Arial" w:hAnsi="Arial" w:cs="Arial"/>
          <w:sz w:val="20"/>
          <w:szCs w:val="20"/>
        </w:rPr>
        <w:t>.</w:t>
      </w:r>
    </w:p>
    <w:p w14:paraId="385F855B" w14:textId="77777777" w:rsidR="00EA5E36" w:rsidRDefault="00EA5E36">
      <w:pPr>
        <w:pBdr>
          <w:top w:val="nil"/>
          <w:left w:val="nil"/>
          <w:bottom w:val="nil"/>
          <w:right w:val="nil"/>
          <w:between w:val="nil"/>
        </w:pBdr>
        <w:spacing w:line="276" w:lineRule="auto"/>
        <w:ind w:left="222" w:right="259"/>
        <w:jc w:val="both"/>
        <w:rPr>
          <w:rFonts w:ascii="Arial" w:eastAsia="Arial" w:hAnsi="Arial" w:cs="Arial"/>
          <w:sz w:val="20"/>
          <w:szCs w:val="20"/>
        </w:rPr>
      </w:pPr>
    </w:p>
    <w:p w14:paraId="438BD3BE" w14:textId="77777777" w:rsidR="00EA5E36" w:rsidRDefault="00000000">
      <w:pPr>
        <w:pBdr>
          <w:top w:val="nil"/>
          <w:left w:val="nil"/>
          <w:bottom w:val="nil"/>
          <w:right w:val="nil"/>
          <w:between w:val="nil"/>
        </w:pBdr>
        <w:spacing w:after="200" w:line="276" w:lineRule="auto"/>
        <w:ind w:left="222" w:right="259"/>
        <w:jc w:val="both"/>
        <w:rPr>
          <w:rFonts w:ascii="Arial" w:eastAsia="Arial" w:hAnsi="Arial" w:cs="Arial"/>
          <w:color w:val="000000"/>
          <w:sz w:val="20"/>
          <w:szCs w:val="20"/>
        </w:rPr>
      </w:pPr>
      <w:r>
        <w:rPr>
          <w:rFonts w:ascii="Arial" w:eastAsia="Arial" w:hAnsi="Arial" w:cs="Arial"/>
          <w:color w:val="000000"/>
          <w:sz w:val="20"/>
          <w:szCs w:val="20"/>
        </w:rPr>
        <w:t xml:space="preserve">As etapas seguintes, quais sejam, as inscrições dos(as) candidatos(as) aprovados(as) no </w:t>
      </w:r>
      <w:hyperlink r:id="rId12">
        <w:r>
          <w:rPr>
            <w:rFonts w:ascii="Arial" w:eastAsia="Arial" w:hAnsi="Arial" w:cs="Arial"/>
            <w:color w:val="1155CC"/>
            <w:sz w:val="20"/>
            <w:szCs w:val="20"/>
            <w:u w:val="single"/>
          </w:rPr>
          <w:t>Sistema da CAPES (SICAPES)</w:t>
        </w:r>
      </w:hyperlink>
      <w:r>
        <w:rPr>
          <w:rFonts w:ascii="Arial" w:eastAsia="Arial" w:hAnsi="Arial" w:cs="Arial"/>
          <w:color w:val="000000"/>
          <w:sz w:val="20"/>
          <w:szCs w:val="20"/>
        </w:rPr>
        <w:t xml:space="preserve"> e a homologação das inscrições pela PRPPG, seguirão as normas e procedimentos descritos no Edital PDSE/CAPES nº </w:t>
      </w:r>
      <w:r>
        <w:rPr>
          <w:rFonts w:ascii="Arial" w:eastAsia="Arial" w:hAnsi="Arial" w:cs="Arial"/>
          <w:sz w:val="20"/>
          <w:szCs w:val="20"/>
          <w:vertAlign w:val="superscript"/>
        </w:rPr>
        <w:t xml:space="preserve"> </w:t>
      </w:r>
      <w:r>
        <w:rPr>
          <w:rFonts w:ascii="Arial" w:eastAsia="Arial" w:hAnsi="Arial" w:cs="Arial"/>
          <w:sz w:val="20"/>
          <w:szCs w:val="20"/>
        </w:rPr>
        <w:t>6</w:t>
      </w:r>
      <w:r>
        <w:rPr>
          <w:rFonts w:ascii="Arial" w:eastAsia="Arial" w:hAnsi="Arial" w:cs="Arial"/>
          <w:color w:val="000000"/>
          <w:sz w:val="20"/>
          <w:szCs w:val="20"/>
        </w:rPr>
        <w:t>/20</w:t>
      </w:r>
      <w:r>
        <w:rPr>
          <w:rFonts w:ascii="Arial" w:eastAsia="Arial" w:hAnsi="Arial" w:cs="Arial"/>
          <w:sz w:val="20"/>
          <w:szCs w:val="20"/>
        </w:rPr>
        <w:t>24</w:t>
      </w:r>
      <w:r>
        <w:rPr>
          <w:rFonts w:ascii="Arial" w:eastAsia="Arial" w:hAnsi="Arial" w:cs="Arial"/>
          <w:color w:val="000000"/>
          <w:sz w:val="20"/>
          <w:szCs w:val="20"/>
        </w:rPr>
        <w:t>.</w:t>
      </w:r>
    </w:p>
    <w:p w14:paraId="6646F823" w14:textId="77777777" w:rsidR="00EA5E36" w:rsidRDefault="00000000">
      <w:pPr>
        <w:numPr>
          <w:ilvl w:val="0"/>
          <w:numId w:val="7"/>
        </w:numPr>
        <w:pBdr>
          <w:top w:val="nil"/>
          <w:left w:val="nil"/>
          <w:bottom w:val="nil"/>
          <w:right w:val="nil"/>
          <w:between w:val="nil"/>
        </w:pBdr>
        <w:tabs>
          <w:tab w:val="left" w:pos="444"/>
        </w:tabs>
        <w:spacing w:after="200"/>
        <w:ind w:left="444" w:hanging="222"/>
        <w:jc w:val="both"/>
        <w:rPr>
          <w:color w:val="000000"/>
        </w:rPr>
      </w:pPr>
      <w:r>
        <w:rPr>
          <w:rFonts w:ascii="Arial" w:eastAsia="Arial" w:hAnsi="Arial" w:cs="Arial"/>
          <w:b/>
          <w:color w:val="000000"/>
          <w:sz w:val="20"/>
          <w:szCs w:val="20"/>
        </w:rPr>
        <w:t>DA FINALIDADE</w:t>
      </w:r>
    </w:p>
    <w:p w14:paraId="4BAA47EE" w14:textId="77777777" w:rsidR="00EA5E36" w:rsidRDefault="00000000">
      <w:pPr>
        <w:numPr>
          <w:ilvl w:val="1"/>
          <w:numId w:val="7"/>
        </w:numPr>
        <w:pBdr>
          <w:top w:val="nil"/>
          <w:left w:val="nil"/>
          <w:bottom w:val="nil"/>
          <w:right w:val="nil"/>
          <w:between w:val="nil"/>
        </w:pBdr>
        <w:tabs>
          <w:tab w:val="left" w:pos="1007"/>
        </w:tabs>
        <w:spacing w:before="1" w:line="276" w:lineRule="auto"/>
        <w:ind w:right="259"/>
        <w:jc w:val="both"/>
      </w:pPr>
      <w:r>
        <w:rPr>
          <w:rFonts w:ascii="Arial" w:eastAsia="Arial" w:hAnsi="Arial" w:cs="Arial"/>
          <w:color w:val="000000"/>
          <w:sz w:val="20"/>
          <w:szCs w:val="20"/>
        </w:rPr>
        <w:t xml:space="preserve">O presente edital tem por objetivo normatizar a seleção de candidatos(as) ao Programa Institucional de Doutorado-Sanduíche no Exterior (PDSE/CAPES), nos termos do Edital PDSE Nº </w:t>
      </w:r>
      <w:r>
        <w:rPr>
          <w:rFonts w:ascii="Arial" w:eastAsia="Arial" w:hAnsi="Arial" w:cs="Arial"/>
          <w:sz w:val="20"/>
          <w:szCs w:val="20"/>
        </w:rPr>
        <w:t>6</w:t>
      </w:r>
      <w:r>
        <w:rPr>
          <w:rFonts w:ascii="Arial" w:eastAsia="Arial" w:hAnsi="Arial" w:cs="Arial"/>
          <w:color w:val="000000"/>
          <w:sz w:val="20"/>
          <w:szCs w:val="20"/>
        </w:rPr>
        <w:t>/202</w:t>
      </w:r>
      <w:r>
        <w:rPr>
          <w:rFonts w:ascii="Arial" w:eastAsia="Arial" w:hAnsi="Arial" w:cs="Arial"/>
          <w:sz w:val="20"/>
          <w:szCs w:val="20"/>
        </w:rPr>
        <w:t>4</w:t>
      </w:r>
      <w:r>
        <w:rPr>
          <w:rFonts w:ascii="Arial" w:eastAsia="Arial" w:hAnsi="Arial" w:cs="Arial"/>
          <w:color w:val="000000"/>
          <w:sz w:val="20"/>
          <w:szCs w:val="20"/>
        </w:rPr>
        <w:t>.</w:t>
      </w:r>
    </w:p>
    <w:p w14:paraId="5E9660E8" w14:textId="77777777" w:rsidR="00EA5E36" w:rsidRDefault="00000000">
      <w:pPr>
        <w:numPr>
          <w:ilvl w:val="1"/>
          <w:numId w:val="7"/>
        </w:numPr>
        <w:pBdr>
          <w:top w:val="nil"/>
          <w:left w:val="nil"/>
          <w:bottom w:val="nil"/>
          <w:right w:val="nil"/>
          <w:between w:val="nil"/>
        </w:pBdr>
        <w:tabs>
          <w:tab w:val="left" w:pos="1045"/>
        </w:tabs>
        <w:spacing w:before="112" w:line="276" w:lineRule="auto"/>
        <w:ind w:right="259"/>
        <w:jc w:val="both"/>
      </w:pPr>
      <w:r>
        <w:rPr>
          <w:rFonts w:ascii="Arial" w:eastAsia="Arial" w:hAnsi="Arial" w:cs="Arial"/>
          <w:color w:val="000000"/>
          <w:sz w:val="20"/>
          <w:szCs w:val="20"/>
        </w:rPr>
        <w:t>Os(As) candidatos(as) devem encontrar-se regularmente matriculados(as</w:t>
      </w:r>
      <w:r>
        <w:rPr>
          <w:rFonts w:ascii="Arial" w:eastAsia="Arial" w:hAnsi="Arial" w:cs="Arial"/>
          <w:sz w:val="20"/>
          <w:szCs w:val="20"/>
        </w:rPr>
        <w:t>)</w:t>
      </w:r>
      <w:r>
        <w:rPr>
          <w:rFonts w:ascii="Arial" w:eastAsia="Arial" w:hAnsi="Arial" w:cs="Arial"/>
          <w:color w:val="000000"/>
          <w:sz w:val="20"/>
          <w:szCs w:val="20"/>
        </w:rPr>
        <w:t xml:space="preserve"> no curso de doutorado </w:t>
      </w:r>
      <w:r>
        <w:rPr>
          <w:rFonts w:ascii="Arial" w:eastAsia="Arial" w:hAnsi="Arial" w:cs="Arial"/>
          <w:sz w:val="20"/>
          <w:szCs w:val="20"/>
        </w:rPr>
        <w:t xml:space="preserve">acadêmico  </w:t>
      </w:r>
      <w:r>
        <w:rPr>
          <w:rFonts w:ascii="Arial" w:eastAsia="Arial" w:hAnsi="Arial" w:cs="Arial"/>
          <w:color w:val="000000"/>
          <w:sz w:val="20"/>
          <w:szCs w:val="20"/>
        </w:rPr>
        <w:t xml:space="preserve">do </w:t>
      </w:r>
      <w:r>
        <w:rPr>
          <w:rFonts w:ascii="Arial" w:eastAsia="Arial" w:hAnsi="Arial" w:cs="Arial"/>
          <w:sz w:val="20"/>
          <w:szCs w:val="20"/>
        </w:rPr>
        <w:t>P</w:t>
      </w:r>
      <w:r>
        <w:rPr>
          <w:rFonts w:ascii="Arial" w:eastAsia="Arial" w:hAnsi="Arial" w:cs="Arial"/>
          <w:color w:val="000000"/>
          <w:sz w:val="20"/>
          <w:szCs w:val="20"/>
        </w:rPr>
        <w:t xml:space="preserve">rograma de </w:t>
      </w:r>
      <w:r>
        <w:rPr>
          <w:rFonts w:ascii="Arial" w:eastAsia="Arial" w:hAnsi="Arial" w:cs="Arial"/>
          <w:sz w:val="20"/>
          <w:szCs w:val="20"/>
        </w:rPr>
        <w:t>P</w:t>
      </w:r>
      <w:r>
        <w:rPr>
          <w:rFonts w:ascii="Arial" w:eastAsia="Arial" w:hAnsi="Arial" w:cs="Arial"/>
          <w:color w:val="000000"/>
          <w:sz w:val="20"/>
          <w:szCs w:val="20"/>
        </w:rPr>
        <w:t>ós-</w:t>
      </w:r>
      <w:r>
        <w:rPr>
          <w:rFonts w:ascii="Arial" w:eastAsia="Arial" w:hAnsi="Arial" w:cs="Arial"/>
          <w:sz w:val="20"/>
          <w:szCs w:val="20"/>
        </w:rPr>
        <w:t>G</w:t>
      </w:r>
      <w:r>
        <w:rPr>
          <w:rFonts w:ascii="Arial" w:eastAsia="Arial" w:hAnsi="Arial" w:cs="Arial"/>
          <w:color w:val="000000"/>
          <w:sz w:val="20"/>
          <w:szCs w:val="20"/>
        </w:rPr>
        <w:t>raduação em História Social da UFC.</w:t>
      </w:r>
    </w:p>
    <w:p w14:paraId="4A109041" w14:textId="77777777" w:rsidR="00EA5E36" w:rsidRDefault="00000000">
      <w:pPr>
        <w:numPr>
          <w:ilvl w:val="1"/>
          <w:numId w:val="7"/>
        </w:numPr>
        <w:pBdr>
          <w:top w:val="nil"/>
          <w:left w:val="nil"/>
          <w:bottom w:val="nil"/>
          <w:right w:val="nil"/>
          <w:between w:val="nil"/>
        </w:pBdr>
        <w:tabs>
          <w:tab w:val="left" w:pos="1045"/>
        </w:tabs>
        <w:spacing w:before="112" w:line="276" w:lineRule="auto"/>
        <w:ind w:right="259"/>
        <w:jc w:val="both"/>
      </w:pPr>
      <w:r>
        <w:rPr>
          <w:rFonts w:ascii="Arial" w:eastAsia="Arial" w:hAnsi="Arial" w:cs="Arial"/>
          <w:color w:val="000000"/>
          <w:sz w:val="20"/>
          <w:szCs w:val="20"/>
        </w:rPr>
        <w:t xml:space="preserve">Os(As) candidatos(as) devem comprovar qualificação para usufruir, no exterior, da oportunidade de aprofundamento teórico, coleta e tratamento de dados, ou desenvolvimento parcial da parte experimental da tese a ser defendida no Brasil; e possuir a declaração de reconhecimento de fluência linguística assinada pelo(a) coorientador(a) no exterior e a declaração de reconhecimento de fluência linguística assinada pelo(a) orientador(a) no Brasil, conforme </w:t>
      </w:r>
      <w:r>
        <w:rPr>
          <w:rFonts w:ascii="Arial" w:eastAsia="Arial" w:hAnsi="Arial" w:cs="Arial"/>
          <w:sz w:val="20"/>
          <w:szCs w:val="20"/>
        </w:rPr>
        <w:t>Anexo II e</w:t>
      </w:r>
      <w:r>
        <w:rPr>
          <w:rFonts w:ascii="Arial" w:eastAsia="Arial" w:hAnsi="Arial" w:cs="Arial"/>
          <w:color w:val="FF0000"/>
          <w:sz w:val="20"/>
          <w:szCs w:val="20"/>
        </w:rPr>
        <w:t xml:space="preserve"> </w:t>
      </w:r>
      <w:r>
        <w:rPr>
          <w:rFonts w:ascii="Arial" w:eastAsia="Arial" w:hAnsi="Arial" w:cs="Arial"/>
          <w:sz w:val="20"/>
          <w:szCs w:val="20"/>
        </w:rPr>
        <w:t>Anexo III,</w:t>
      </w:r>
      <w:r>
        <w:rPr>
          <w:rFonts w:ascii="Arial" w:eastAsia="Arial" w:hAnsi="Arial" w:cs="Arial"/>
          <w:color w:val="000000"/>
          <w:sz w:val="20"/>
          <w:szCs w:val="20"/>
        </w:rPr>
        <w:t xml:space="preserve"> respectivamente. </w:t>
      </w:r>
    </w:p>
    <w:p w14:paraId="787ADDA2" w14:textId="77777777" w:rsidR="00EA5E36" w:rsidRDefault="00000000">
      <w:pPr>
        <w:numPr>
          <w:ilvl w:val="1"/>
          <w:numId w:val="7"/>
        </w:numPr>
        <w:pBdr>
          <w:top w:val="nil"/>
          <w:left w:val="nil"/>
          <w:bottom w:val="nil"/>
          <w:right w:val="nil"/>
          <w:between w:val="nil"/>
        </w:pBdr>
        <w:tabs>
          <w:tab w:val="left" w:pos="1045"/>
        </w:tabs>
        <w:spacing w:before="112" w:line="276" w:lineRule="auto"/>
        <w:ind w:right="259"/>
        <w:jc w:val="both"/>
      </w:pPr>
      <w:r>
        <w:rPr>
          <w:rFonts w:ascii="Arial" w:eastAsia="Arial" w:hAnsi="Arial" w:cs="Arial"/>
          <w:color w:val="000000"/>
          <w:sz w:val="20"/>
          <w:szCs w:val="20"/>
        </w:rPr>
        <w:t xml:space="preserve">O(A) candidato(a) poderá, alternativamente, comprovar nível de proficiência na língua estrangeira conforme </w:t>
      </w:r>
      <w:r>
        <w:rPr>
          <w:rFonts w:ascii="Arial" w:eastAsia="Arial" w:hAnsi="Arial" w:cs="Arial"/>
          <w:sz w:val="20"/>
          <w:szCs w:val="20"/>
        </w:rPr>
        <w:t>Anexo IV</w:t>
      </w:r>
      <w:r>
        <w:rPr>
          <w:rFonts w:ascii="Arial" w:eastAsia="Arial" w:hAnsi="Arial" w:cs="Arial"/>
          <w:color w:val="FF0000"/>
          <w:sz w:val="20"/>
          <w:szCs w:val="20"/>
        </w:rPr>
        <w:t>.</w:t>
      </w:r>
    </w:p>
    <w:p w14:paraId="1C958FC2" w14:textId="77777777" w:rsidR="00EA5E36" w:rsidRDefault="00000000">
      <w:pPr>
        <w:numPr>
          <w:ilvl w:val="1"/>
          <w:numId w:val="7"/>
        </w:numPr>
        <w:pBdr>
          <w:top w:val="nil"/>
          <w:left w:val="nil"/>
          <w:bottom w:val="nil"/>
          <w:right w:val="nil"/>
          <w:between w:val="nil"/>
        </w:pBdr>
        <w:tabs>
          <w:tab w:val="left" w:pos="1045"/>
        </w:tabs>
        <w:spacing w:before="200" w:line="276" w:lineRule="auto"/>
        <w:ind w:right="259"/>
        <w:jc w:val="both"/>
      </w:pPr>
      <w:r>
        <w:rPr>
          <w:rFonts w:ascii="Arial" w:eastAsia="Arial" w:hAnsi="Arial" w:cs="Arial"/>
          <w:color w:val="000000"/>
          <w:sz w:val="20"/>
          <w:szCs w:val="20"/>
        </w:rPr>
        <w:t>A previsão é de uma cota para o curso de doutorado do PPG em História Social.</w:t>
      </w:r>
    </w:p>
    <w:p w14:paraId="30B8BB5A" w14:textId="77777777" w:rsidR="00EA5E36" w:rsidRDefault="00000000">
      <w:pPr>
        <w:widowControl/>
        <w:spacing w:before="200"/>
        <w:ind w:left="720"/>
        <w:jc w:val="both"/>
        <w:rPr>
          <w:rFonts w:ascii="Arial" w:eastAsia="Arial" w:hAnsi="Arial" w:cs="Arial"/>
          <w:b/>
          <w:sz w:val="20"/>
          <w:szCs w:val="20"/>
        </w:rPr>
      </w:pPr>
      <w:r>
        <w:rPr>
          <w:rFonts w:ascii="Arial" w:eastAsia="Arial" w:hAnsi="Arial" w:cs="Arial"/>
          <w:b/>
          <w:sz w:val="20"/>
          <w:szCs w:val="20"/>
        </w:rPr>
        <w:t xml:space="preserve">Observações da PRPPG com base no Edital PDSE/CAPES nº </w:t>
      </w:r>
      <w:r>
        <w:rPr>
          <w:rFonts w:ascii="Arial" w:eastAsia="Arial" w:hAnsi="Arial" w:cs="Arial"/>
          <w:b/>
          <w:sz w:val="20"/>
          <w:szCs w:val="20"/>
          <w:vertAlign w:val="superscript"/>
        </w:rPr>
        <w:t xml:space="preserve"> </w:t>
      </w:r>
      <w:r>
        <w:rPr>
          <w:rFonts w:ascii="Arial" w:eastAsia="Arial" w:hAnsi="Arial" w:cs="Arial"/>
          <w:b/>
          <w:sz w:val="20"/>
          <w:szCs w:val="20"/>
        </w:rPr>
        <w:t xml:space="preserve">6/2024: </w:t>
      </w:r>
    </w:p>
    <w:p w14:paraId="39F8362D" w14:textId="77777777" w:rsidR="00EA5E36" w:rsidRDefault="00000000">
      <w:pPr>
        <w:widowControl/>
        <w:numPr>
          <w:ilvl w:val="0"/>
          <w:numId w:val="2"/>
        </w:numPr>
        <w:spacing w:before="200" w:after="100" w:line="276" w:lineRule="auto"/>
        <w:ind w:right="255"/>
        <w:jc w:val="both"/>
        <w:rPr>
          <w:rFonts w:ascii="Arial" w:eastAsia="Arial" w:hAnsi="Arial" w:cs="Arial"/>
          <w:sz w:val="20"/>
          <w:szCs w:val="20"/>
        </w:rPr>
      </w:pPr>
      <w:r>
        <w:rPr>
          <w:rFonts w:ascii="Arial" w:eastAsia="Arial" w:hAnsi="Arial" w:cs="Arial"/>
          <w:sz w:val="20"/>
          <w:szCs w:val="20"/>
        </w:rPr>
        <w:t xml:space="preserve">O número total de bolsas será calculado considerando uma bolsa por programa de pós-graduação com nível de doutorado com nota igual ou superior a 4 (quatro) na última Avaliação Quadrienal da Capes. </w:t>
      </w:r>
    </w:p>
    <w:p w14:paraId="024324F5" w14:textId="77777777" w:rsidR="00EA5E36" w:rsidRDefault="00000000">
      <w:pPr>
        <w:widowControl/>
        <w:numPr>
          <w:ilvl w:val="0"/>
          <w:numId w:val="2"/>
        </w:numPr>
        <w:spacing w:after="100" w:line="276" w:lineRule="auto"/>
        <w:ind w:right="255"/>
        <w:jc w:val="both"/>
        <w:rPr>
          <w:rFonts w:ascii="Arial" w:eastAsia="Arial" w:hAnsi="Arial" w:cs="Arial"/>
          <w:sz w:val="20"/>
          <w:szCs w:val="20"/>
        </w:rPr>
      </w:pPr>
      <w:r>
        <w:rPr>
          <w:rFonts w:ascii="Arial" w:eastAsia="Arial" w:hAnsi="Arial" w:cs="Arial"/>
          <w:sz w:val="20"/>
          <w:szCs w:val="20"/>
        </w:rPr>
        <w:t>Os programas de pós-graduação participantes do Edital nº 41/2017 do Programa Capes-Print poderão indicar discentes para o presente Edital.</w:t>
      </w:r>
    </w:p>
    <w:p w14:paraId="64ED7EDA" w14:textId="77777777" w:rsidR="00EA5E36" w:rsidRDefault="00000000">
      <w:pPr>
        <w:widowControl/>
        <w:numPr>
          <w:ilvl w:val="0"/>
          <w:numId w:val="2"/>
        </w:numPr>
        <w:spacing w:after="100" w:line="276" w:lineRule="auto"/>
        <w:ind w:right="255"/>
        <w:jc w:val="both"/>
        <w:rPr>
          <w:rFonts w:ascii="Arial" w:eastAsia="Arial" w:hAnsi="Arial" w:cs="Arial"/>
          <w:sz w:val="20"/>
          <w:szCs w:val="20"/>
        </w:rPr>
      </w:pPr>
      <w:r>
        <w:rPr>
          <w:rFonts w:ascii="Arial" w:eastAsia="Arial" w:hAnsi="Arial" w:cs="Arial"/>
          <w:sz w:val="20"/>
          <w:szCs w:val="20"/>
        </w:rPr>
        <w:t xml:space="preserve">Os programas de pós-graduação em rede terão uma cota por cada IES participante, no âmbito do Edital PDSE/CAPES nº </w:t>
      </w:r>
      <w:r>
        <w:rPr>
          <w:rFonts w:ascii="Arial" w:eastAsia="Arial" w:hAnsi="Arial" w:cs="Arial"/>
          <w:sz w:val="20"/>
          <w:szCs w:val="20"/>
          <w:vertAlign w:val="superscript"/>
        </w:rPr>
        <w:t xml:space="preserve"> </w:t>
      </w:r>
      <w:r>
        <w:rPr>
          <w:rFonts w:ascii="Arial" w:eastAsia="Arial" w:hAnsi="Arial" w:cs="Arial"/>
          <w:sz w:val="20"/>
          <w:szCs w:val="20"/>
        </w:rPr>
        <w:t>6/2024, a seleção será realizada pela IES sede do PPG.</w:t>
      </w:r>
    </w:p>
    <w:p w14:paraId="062865B7" w14:textId="77777777" w:rsidR="00EA5E36" w:rsidRDefault="00000000">
      <w:pPr>
        <w:widowControl/>
        <w:numPr>
          <w:ilvl w:val="0"/>
          <w:numId w:val="2"/>
        </w:numPr>
        <w:spacing w:after="100" w:line="276" w:lineRule="auto"/>
        <w:ind w:right="255"/>
        <w:jc w:val="both"/>
        <w:rPr>
          <w:rFonts w:ascii="Arial" w:eastAsia="Arial" w:hAnsi="Arial" w:cs="Arial"/>
          <w:sz w:val="20"/>
          <w:szCs w:val="20"/>
        </w:rPr>
      </w:pPr>
      <w:r>
        <w:rPr>
          <w:rFonts w:ascii="Arial" w:eastAsia="Arial" w:hAnsi="Arial" w:cs="Arial"/>
          <w:sz w:val="20"/>
          <w:szCs w:val="20"/>
        </w:rPr>
        <w:lastRenderedPageBreak/>
        <w:t>Programas de doutorado novos, aprovados após a Avaliação da Capes mais recente, receberão uma cota desde que tal programa já tenha sido reconhecido pela Câmara de Educação Superior do Conselho Nacional de Educação - CNE e tenham 2 períodos letivos concluídos.</w:t>
      </w:r>
    </w:p>
    <w:p w14:paraId="56D2D2E7" w14:textId="77777777" w:rsidR="00EA5E36" w:rsidRDefault="00000000">
      <w:pPr>
        <w:widowControl/>
        <w:numPr>
          <w:ilvl w:val="0"/>
          <w:numId w:val="2"/>
        </w:numPr>
        <w:spacing w:after="100" w:line="276" w:lineRule="auto"/>
        <w:ind w:right="255"/>
        <w:jc w:val="both"/>
        <w:rPr>
          <w:rFonts w:ascii="Arial" w:eastAsia="Arial" w:hAnsi="Arial" w:cs="Arial"/>
          <w:sz w:val="20"/>
          <w:szCs w:val="20"/>
        </w:rPr>
      </w:pPr>
      <w:r>
        <w:rPr>
          <w:rFonts w:ascii="Arial" w:eastAsia="Arial" w:hAnsi="Arial" w:cs="Arial"/>
          <w:sz w:val="20"/>
          <w:szCs w:val="20"/>
        </w:rPr>
        <w:t>A Lista de PPGs elegíveis para seleção de bolsista PDSE está disponível no Anexo VI</w:t>
      </w:r>
      <w:r>
        <w:rPr>
          <w:rFonts w:ascii="Arial" w:eastAsia="Arial" w:hAnsi="Arial" w:cs="Arial"/>
          <w:color w:val="FF0000"/>
          <w:sz w:val="20"/>
          <w:szCs w:val="20"/>
        </w:rPr>
        <w:t xml:space="preserve"> </w:t>
      </w:r>
      <w:r>
        <w:rPr>
          <w:rFonts w:ascii="Arial" w:eastAsia="Arial" w:hAnsi="Arial" w:cs="Arial"/>
          <w:sz w:val="20"/>
          <w:szCs w:val="20"/>
        </w:rPr>
        <w:t>deste edital.</w:t>
      </w:r>
    </w:p>
    <w:p w14:paraId="70F1D550" w14:textId="77777777" w:rsidR="00EA5E36" w:rsidRDefault="00000000">
      <w:pPr>
        <w:widowControl/>
        <w:numPr>
          <w:ilvl w:val="1"/>
          <w:numId w:val="7"/>
        </w:numPr>
        <w:spacing w:before="200" w:line="276" w:lineRule="auto"/>
        <w:jc w:val="both"/>
      </w:pPr>
      <w:r>
        <w:rPr>
          <w:rFonts w:ascii="Arial" w:eastAsia="Arial" w:hAnsi="Arial" w:cs="Arial"/>
          <w:sz w:val="20"/>
          <w:szCs w:val="20"/>
        </w:rPr>
        <w:t>Os estágios devem ter duração mínima de 3 e máxima de 6 meses, sendo uma cota por estudante independentemente da quantidade de meses solicitada pelo PPG em História Social.</w:t>
      </w:r>
    </w:p>
    <w:p w14:paraId="08913F66" w14:textId="77777777" w:rsidR="00EA5E36" w:rsidRDefault="00000000">
      <w:pPr>
        <w:widowControl/>
        <w:spacing w:before="200" w:line="276" w:lineRule="auto"/>
        <w:ind w:left="720"/>
        <w:jc w:val="both"/>
        <w:rPr>
          <w:rFonts w:ascii="Arial" w:eastAsia="Arial" w:hAnsi="Arial" w:cs="Arial"/>
          <w:b/>
          <w:sz w:val="20"/>
          <w:szCs w:val="20"/>
        </w:rPr>
      </w:pPr>
      <w:r>
        <w:rPr>
          <w:rFonts w:ascii="Arial" w:eastAsia="Arial" w:hAnsi="Arial" w:cs="Arial"/>
          <w:b/>
          <w:sz w:val="20"/>
          <w:szCs w:val="20"/>
        </w:rPr>
        <w:t xml:space="preserve">Observações da PRPPG com base no Edital PDSE/CAPES nº </w:t>
      </w:r>
      <w:r>
        <w:rPr>
          <w:rFonts w:ascii="Arial" w:eastAsia="Arial" w:hAnsi="Arial" w:cs="Arial"/>
          <w:b/>
          <w:sz w:val="20"/>
          <w:szCs w:val="20"/>
          <w:vertAlign w:val="superscript"/>
        </w:rPr>
        <w:t xml:space="preserve"> </w:t>
      </w:r>
      <w:r>
        <w:rPr>
          <w:rFonts w:ascii="Arial" w:eastAsia="Arial" w:hAnsi="Arial" w:cs="Arial"/>
          <w:b/>
          <w:sz w:val="20"/>
          <w:szCs w:val="20"/>
        </w:rPr>
        <w:t xml:space="preserve">6/2024: </w:t>
      </w:r>
    </w:p>
    <w:p w14:paraId="4739DDBB" w14:textId="77777777" w:rsidR="00EA5E36" w:rsidRDefault="00000000">
      <w:pPr>
        <w:widowControl/>
        <w:numPr>
          <w:ilvl w:val="0"/>
          <w:numId w:val="3"/>
        </w:numPr>
        <w:spacing w:before="200" w:line="276" w:lineRule="auto"/>
        <w:ind w:right="255"/>
        <w:jc w:val="both"/>
        <w:rPr>
          <w:rFonts w:ascii="Arial" w:eastAsia="Arial" w:hAnsi="Arial" w:cs="Arial"/>
          <w:sz w:val="20"/>
          <w:szCs w:val="20"/>
        </w:rPr>
      </w:pPr>
      <w:r>
        <w:rPr>
          <w:rFonts w:ascii="Arial" w:eastAsia="Arial" w:hAnsi="Arial" w:cs="Arial"/>
          <w:sz w:val="20"/>
          <w:szCs w:val="20"/>
        </w:rPr>
        <w:t>Conforme Portaria CAPES 23, de 30/01/2017, o período máximo de financiamento do doutorado, por agência pública de fomento, é de 48 meses. A apuração do limite total leva em consideração as bolsas recebidas no Brasil e/ou no exterior, concedidas por qualquer agência, em nível de doutorado. Com base nessa apuração a coordenação do programa de pós-graduação irá verificar se o(a) candidato(a) terá entre 3 e 6 mensalidades no ato da implementação da bolsa.</w:t>
      </w:r>
    </w:p>
    <w:p w14:paraId="11FC392F" w14:textId="77777777" w:rsidR="00EA5E36" w:rsidRDefault="00000000">
      <w:pPr>
        <w:numPr>
          <w:ilvl w:val="1"/>
          <w:numId w:val="7"/>
        </w:numPr>
        <w:pBdr>
          <w:top w:val="nil"/>
          <w:left w:val="nil"/>
          <w:bottom w:val="nil"/>
          <w:right w:val="nil"/>
          <w:between w:val="nil"/>
        </w:pBdr>
        <w:tabs>
          <w:tab w:val="left" w:pos="1002"/>
        </w:tabs>
        <w:spacing w:before="110" w:line="276" w:lineRule="auto"/>
        <w:ind w:right="259"/>
        <w:jc w:val="both"/>
      </w:pPr>
      <w:r>
        <w:rPr>
          <w:rFonts w:ascii="Arial" w:eastAsia="Arial" w:hAnsi="Arial" w:cs="Arial"/>
          <w:color w:val="000000"/>
          <w:sz w:val="20"/>
          <w:szCs w:val="20"/>
        </w:rPr>
        <w:t>Total de cotas disponibilizadas para a UFC:</w:t>
      </w:r>
      <w:r>
        <w:rPr>
          <w:rFonts w:ascii="Arial" w:eastAsia="Arial" w:hAnsi="Arial" w:cs="Arial"/>
          <w:b/>
          <w:color w:val="000000"/>
          <w:sz w:val="20"/>
          <w:szCs w:val="20"/>
        </w:rPr>
        <w:t xml:space="preserve"> </w:t>
      </w:r>
      <w:r>
        <w:rPr>
          <w:rFonts w:ascii="Arial" w:eastAsia="Arial" w:hAnsi="Arial" w:cs="Arial"/>
          <w:b/>
          <w:sz w:val="20"/>
          <w:szCs w:val="20"/>
        </w:rPr>
        <w:t xml:space="preserve">46 </w:t>
      </w:r>
      <w:r>
        <w:rPr>
          <w:rFonts w:ascii="Arial" w:eastAsia="Arial" w:hAnsi="Arial" w:cs="Arial"/>
          <w:color w:val="000000"/>
          <w:sz w:val="20"/>
          <w:szCs w:val="20"/>
        </w:rPr>
        <w:t>(</w:t>
      </w:r>
      <w:r>
        <w:rPr>
          <w:rFonts w:ascii="Arial" w:eastAsia="Arial" w:hAnsi="Arial" w:cs="Arial"/>
          <w:sz w:val="20"/>
          <w:szCs w:val="20"/>
        </w:rPr>
        <w:t>uma</w:t>
      </w:r>
      <w:r>
        <w:rPr>
          <w:rFonts w:ascii="Arial" w:eastAsia="Arial" w:hAnsi="Arial" w:cs="Arial"/>
          <w:color w:val="000000"/>
          <w:sz w:val="20"/>
          <w:szCs w:val="20"/>
        </w:rPr>
        <w:t xml:space="preserve"> cota para cada PPG de acordo com a lista de PPGs </w:t>
      </w:r>
      <w:r>
        <w:rPr>
          <w:rFonts w:ascii="Arial" w:eastAsia="Arial" w:hAnsi="Arial" w:cs="Arial"/>
          <w:sz w:val="20"/>
          <w:szCs w:val="20"/>
        </w:rPr>
        <w:t>elegíveis para a presente seleção).</w:t>
      </w:r>
    </w:p>
    <w:p w14:paraId="142A8948" w14:textId="77777777" w:rsidR="00EA5E36" w:rsidRDefault="00000000">
      <w:pPr>
        <w:numPr>
          <w:ilvl w:val="1"/>
          <w:numId w:val="7"/>
        </w:numPr>
        <w:pBdr>
          <w:top w:val="nil"/>
          <w:left w:val="nil"/>
          <w:bottom w:val="nil"/>
          <w:right w:val="nil"/>
          <w:between w:val="nil"/>
        </w:pBdr>
        <w:tabs>
          <w:tab w:val="left" w:pos="1002"/>
        </w:tabs>
        <w:spacing w:before="110" w:line="276" w:lineRule="auto"/>
        <w:jc w:val="both"/>
      </w:pPr>
      <w:r>
        <w:rPr>
          <w:rFonts w:ascii="Arial" w:eastAsia="Arial" w:hAnsi="Arial" w:cs="Arial"/>
          <w:color w:val="000000"/>
          <w:sz w:val="20"/>
          <w:szCs w:val="20"/>
        </w:rPr>
        <w:t>Início das atividades no exterior</w:t>
      </w:r>
      <w:r>
        <w:rPr>
          <w:rFonts w:ascii="Arial" w:eastAsia="Arial" w:hAnsi="Arial" w:cs="Arial"/>
          <w:sz w:val="20"/>
          <w:szCs w:val="20"/>
        </w:rPr>
        <w:t xml:space="preserve">: setembro a novembro </w:t>
      </w:r>
      <w:r>
        <w:rPr>
          <w:rFonts w:ascii="Arial" w:eastAsia="Arial" w:hAnsi="Arial" w:cs="Arial"/>
          <w:color w:val="000000"/>
          <w:sz w:val="20"/>
          <w:szCs w:val="20"/>
        </w:rPr>
        <w:t>de 2024.</w:t>
      </w:r>
    </w:p>
    <w:p w14:paraId="3EE15464" w14:textId="77777777" w:rsidR="00EA5E36" w:rsidRDefault="00000000">
      <w:pPr>
        <w:numPr>
          <w:ilvl w:val="1"/>
          <w:numId w:val="7"/>
        </w:numPr>
        <w:pBdr>
          <w:top w:val="nil"/>
          <w:left w:val="nil"/>
          <w:bottom w:val="nil"/>
          <w:right w:val="nil"/>
          <w:between w:val="nil"/>
        </w:pBdr>
        <w:tabs>
          <w:tab w:val="left" w:pos="1002"/>
        </w:tabs>
        <w:spacing w:before="110" w:line="276" w:lineRule="auto"/>
        <w:ind w:right="259"/>
        <w:jc w:val="both"/>
      </w:pPr>
      <w:r>
        <w:rPr>
          <w:rFonts w:ascii="Arial" w:eastAsia="Arial" w:hAnsi="Arial" w:cs="Arial"/>
          <w:color w:val="000000"/>
          <w:sz w:val="20"/>
          <w:szCs w:val="20"/>
        </w:rPr>
        <w:t>Essa chamada poderá classificar candidatos(as) excedentes ao número de bolsas previstas neste Edital para que, em caso de desistência ou impedimento do(a) candidato(a) aprovado(a), seja possível a sua substituição na etapa de homologação. Candidatos(as) excedentes também deverão realizar a inscrição no sistema da Capes conforme o cronograma previsto neste Edital.</w:t>
      </w:r>
    </w:p>
    <w:p w14:paraId="656F53DF" w14:textId="77777777" w:rsidR="00EA5E36" w:rsidRDefault="00000000">
      <w:pPr>
        <w:numPr>
          <w:ilvl w:val="1"/>
          <w:numId w:val="7"/>
        </w:numPr>
        <w:pBdr>
          <w:top w:val="nil"/>
          <w:left w:val="nil"/>
          <w:bottom w:val="nil"/>
          <w:right w:val="nil"/>
          <w:between w:val="nil"/>
        </w:pBdr>
        <w:tabs>
          <w:tab w:val="left" w:pos="1002"/>
        </w:tabs>
        <w:spacing w:before="110" w:after="200" w:line="276" w:lineRule="auto"/>
        <w:ind w:left="705" w:right="259" w:hanging="420"/>
        <w:jc w:val="both"/>
      </w:pPr>
      <w:r>
        <w:rPr>
          <w:rFonts w:ascii="Arial" w:eastAsia="Arial" w:hAnsi="Arial" w:cs="Arial"/>
          <w:color w:val="000000"/>
          <w:sz w:val="20"/>
          <w:szCs w:val="20"/>
        </w:rPr>
        <w:t xml:space="preserve">Caso o(a) discente selecionado(a) na instituição não cumpra os requisitos previstos </w:t>
      </w:r>
      <w:r>
        <w:rPr>
          <w:rFonts w:ascii="Arial" w:eastAsia="Arial" w:hAnsi="Arial" w:cs="Arial"/>
          <w:sz w:val="20"/>
          <w:szCs w:val="20"/>
        </w:rPr>
        <w:t xml:space="preserve">no Edital PDSE/CAPES nº </w:t>
      </w:r>
      <w:r>
        <w:rPr>
          <w:rFonts w:ascii="Arial" w:eastAsia="Arial" w:hAnsi="Arial" w:cs="Arial"/>
          <w:sz w:val="20"/>
          <w:szCs w:val="20"/>
          <w:vertAlign w:val="superscript"/>
        </w:rPr>
        <w:t xml:space="preserve"> </w:t>
      </w:r>
      <w:r>
        <w:rPr>
          <w:rFonts w:ascii="Arial" w:eastAsia="Arial" w:hAnsi="Arial" w:cs="Arial"/>
          <w:sz w:val="20"/>
          <w:szCs w:val="20"/>
        </w:rPr>
        <w:t>6/2024</w:t>
      </w:r>
      <w:r>
        <w:rPr>
          <w:rFonts w:ascii="Arial" w:eastAsia="Arial" w:hAnsi="Arial" w:cs="Arial"/>
          <w:color w:val="000000"/>
          <w:sz w:val="20"/>
          <w:szCs w:val="20"/>
        </w:rPr>
        <w:t xml:space="preserve">, a sua candidatura deverá ser cancelada, mesmo que já aprovada. Nestes casos, a PRPPG poderá homologar o(a) próximo(a) candidato(a) classificado(a) no processo seletivo, desde que o(a) candidato(a) excedente tenha realizado a inscrição no sistema da Capes conforme definido no cronograma do Edital PDSE Nº </w:t>
      </w:r>
      <w:r>
        <w:rPr>
          <w:rFonts w:ascii="Arial" w:eastAsia="Arial" w:hAnsi="Arial" w:cs="Arial"/>
          <w:sz w:val="20"/>
          <w:szCs w:val="20"/>
        </w:rPr>
        <w:t>6</w:t>
      </w:r>
      <w:r>
        <w:rPr>
          <w:rFonts w:ascii="Arial" w:eastAsia="Arial" w:hAnsi="Arial" w:cs="Arial"/>
          <w:color w:val="000000"/>
          <w:sz w:val="20"/>
          <w:szCs w:val="20"/>
        </w:rPr>
        <w:t>/202</w:t>
      </w:r>
      <w:r>
        <w:rPr>
          <w:rFonts w:ascii="Arial" w:eastAsia="Arial" w:hAnsi="Arial" w:cs="Arial"/>
          <w:sz w:val="20"/>
          <w:szCs w:val="20"/>
        </w:rPr>
        <w:t>4</w:t>
      </w:r>
      <w:r>
        <w:rPr>
          <w:rFonts w:ascii="Arial" w:eastAsia="Arial" w:hAnsi="Arial" w:cs="Arial"/>
          <w:color w:val="000000"/>
          <w:sz w:val="20"/>
          <w:szCs w:val="20"/>
        </w:rPr>
        <w:t>.</w:t>
      </w:r>
    </w:p>
    <w:p w14:paraId="7AF18027" w14:textId="77777777" w:rsidR="00EA5E36" w:rsidRDefault="00000000">
      <w:pPr>
        <w:numPr>
          <w:ilvl w:val="0"/>
          <w:numId w:val="7"/>
        </w:numPr>
        <w:pBdr>
          <w:top w:val="nil"/>
          <w:left w:val="nil"/>
          <w:bottom w:val="nil"/>
          <w:right w:val="nil"/>
          <w:between w:val="nil"/>
        </w:pBdr>
        <w:tabs>
          <w:tab w:val="left" w:pos="444"/>
        </w:tabs>
        <w:spacing w:before="1" w:after="200"/>
        <w:ind w:left="444" w:hanging="222"/>
        <w:jc w:val="both"/>
        <w:rPr>
          <w:color w:val="000000"/>
        </w:rPr>
      </w:pPr>
      <w:r>
        <w:rPr>
          <w:rFonts w:ascii="Arial" w:eastAsia="Arial" w:hAnsi="Arial" w:cs="Arial"/>
          <w:b/>
          <w:color w:val="000000"/>
          <w:sz w:val="20"/>
          <w:szCs w:val="20"/>
        </w:rPr>
        <w:t>DOS OBJETIVOS INSTITUCIONAIS</w:t>
      </w:r>
    </w:p>
    <w:p w14:paraId="1DCE58D2" w14:textId="77777777" w:rsidR="00EA5E36" w:rsidRDefault="00000000">
      <w:pPr>
        <w:numPr>
          <w:ilvl w:val="1"/>
          <w:numId w:val="7"/>
        </w:numPr>
        <w:pBdr>
          <w:top w:val="nil"/>
          <w:left w:val="nil"/>
          <w:bottom w:val="nil"/>
          <w:right w:val="nil"/>
          <w:between w:val="nil"/>
        </w:pBdr>
        <w:tabs>
          <w:tab w:val="left" w:pos="1068"/>
        </w:tabs>
        <w:spacing w:line="276" w:lineRule="auto"/>
        <w:ind w:right="259" w:firstLine="0"/>
        <w:jc w:val="both"/>
      </w:pPr>
      <w:r>
        <w:rPr>
          <w:rFonts w:ascii="Arial" w:eastAsia="Arial" w:hAnsi="Arial" w:cs="Arial"/>
          <w:sz w:val="20"/>
          <w:szCs w:val="20"/>
        </w:rPr>
        <w:t>A</w:t>
      </w:r>
      <w:r>
        <w:rPr>
          <w:rFonts w:ascii="Arial" w:eastAsia="Arial" w:hAnsi="Arial" w:cs="Arial"/>
          <w:color w:val="000000"/>
          <w:sz w:val="20"/>
          <w:szCs w:val="20"/>
        </w:rPr>
        <w:t xml:space="preserve"> seleção interna de candidatos(as) </w:t>
      </w:r>
      <w:r>
        <w:rPr>
          <w:rFonts w:ascii="Arial" w:eastAsia="Arial" w:hAnsi="Arial" w:cs="Arial"/>
          <w:sz w:val="20"/>
          <w:szCs w:val="20"/>
        </w:rPr>
        <w:t>considera</w:t>
      </w:r>
      <w:r>
        <w:rPr>
          <w:rFonts w:ascii="Arial" w:eastAsia="Arial" w:hAnsi="Arial" w:cs="Arial"/>
          <w:color w:val="000000"/>
          <w:sz w:val="20"/>
          <w:szCs w:val="20"/>
        </w:rPr>
        <w:t xml:space="preserve"> os seguintes objetivos institucionais, tomando-se como referência o Edital PDSE Nº </w:t>
      </w:r>
      <w:r>
        <w:rPr>
          <w:rFonts w:ascii="Arial" w:eastAsia="Arial" w:hAnsi="Arial" w:cs="Arial"/>
          <w:sz w:val="20"/>
          <w:szCs w:val="20"/>
        </w:rPr>
        <w:t>6</w:t>
      </w:r>
      <w:r>
        <w:rPr>
          <w:rFonts w:ascii="Arial" w:eastAsia="Arial" w:hAnsi="Arial" w:cs="Arial"/>
          <w:color w:val="000000"/>
          <w:sz w:val="20"/>
          <w:szCs w:val="20"/>
        </w:rPr>
        <w:t>/202</w:t>
      </w:r>
      <w:r>
        <w:rPr>
          <w:rFonts w:ascii="Arial" w:eastAsia="Arial" w:hAnsi="Arial" w:cs="Arial"/>
          <w:sz w:val="20"/>
          <w:szCs w:val="20"/>
        </w:rPr>
        <w:t>4</w:t>
      </w:r>
      <w:r>
        <w:rPr>
          <w:rFonts w:ascii="Arial" w:eastAsia="Arial" w:hAnsi="Arial" w:cs="Arial"/>
          <w:color w:val="000000"/>
          <w:sz w:val="20"/>
          <w:szCs w:val="20"/>
        </w:rPr>
        <w:t xml:space="preserve"> e o Plano de Desenvolvimento Institucional da UFC:</w:t>
      </w:r>
    </w:p>
    <w:p w14:paraId="1032457C" w14:textId="77777777" w:rsidR="00EA5E36" w:rsidRDefault="00000000">
      <w:pPr>
        <w:numPr>
          <w:ilvl w:val="2"/>
          <w:numId w:val="7"/>
        </w:numPr>
        <w:pBdr>
          <w:top w:val="nil"/>
          <w:left w:val="nil"/>
          <w:bottom w:val="nil"/>
          <w:right w:val="nil"/>
          <w:between w:val="nil"/>
        </w:pBdr>
        <w:tabs>
          <w:tab w:val="left" w:pos="1558"/>
        </w:tabs>
        <w:spacing w:before="113" w:line="276" w:lineRule="auto"/>
        <w:ind w:left="1700" w:right="259" w:hanging="140"/>
        <w:jc w:val="both"/>
        <w:rPr>
          <w:rFonts w:ascii="Arial" w:eastAsia="Arial" w:hAnsi="Arial" w:cs="Arial"/>
          <w:sz w:val="20"/>
          <w:szCs w:val="20"/>
        </w:rPr>
      </w:pPr>
      <w:r>
        <w:rPr>
          <w:rFonts w:ascii="Arial" w:eastAsia="Arial" w:hAnsi="Arial" w:cs="Arial"/>
          <w:color w:val="000000"/>
          <w:sz w:val="20"/>
          <w:szCs w:val="20"/>
        </w:rPr>
        <w:t>capacitar nossos(as) alunos(as) de pós-graduação a interagir e colaborar com a excelência acadêmica internacional, oferecendo-lhes oportunidades para a atualização de conhecimentos científicos, tecnológicos e acadêmicos;</w:t>
      </w:r>
    </w:p>
    <w:p w14:paraId="73A06DAD" w14:textId="77777777" w:rsidR="00EA5E36" w:rsidRDefault="00000000">
      <w:pPr>
        <w:numPr>
          <w:ilvl w:val="2"/>
          <w:numId w:val="7"/>
        </w:numPr>
        <w:pBdr>
          <w:top w:val="nil"/>
          <w:left w:val="nil"/>
          <w:bottom w:val="nil"/>
          <w:right w:val="nil"/>
          <w:between w:val="nil"/>
        </w:pBdr>
        <w:tabs>
          <w:tab w:val="left" w:pos="1525"/>
        </w:tabs>
        <w:spacing w:before="108" w:line="276" w:lineRule="auto"/>
        <w:ind w:left="1700" w:right="259" w:hanging="140"/>
        <w:jc w:val="both"/>
        <w:rPr>
          <w:rFonts w:ascii="Arial" w:eastAsia="Arial" w:hAnsi="Arial" w:cs="Arial"/>
          <w:sz w:val="20"/>
          <w:szCs w:val="20"/>
        </w:rPr>
      </w:pPr>
      <w:r>
        <w:rPr>
          <w:rFonts w:ascii="Arial" w:eastAsia="Arial" w:hAnsi="Arial" w:cs="Arial"/>
          <w:color w:val="000000"/>
          <w:sz w:val="20"/>
          <w:szCs w:val="20"/>
        </w:rPr>
        <w:t>ampliar a colaboração da comunidade acadêmica da UFC com relevantes centros da pesquisa científica internacional, intensificando a atuação de seus(uas) alunos(as) de pós-graduação nos sistemas internacionais de ciência, tecnologia e inovação;</w:t>
      </w:r>
    </w:p>
    <w:p w14:paraId="6C9C788F" w14:textId="77777777" w:rsidR="00EA5E36" w:rsidRDefault="00000000">
      <w:pPr>
        <w:numPr>
          <w:ilvl w:val="2"/>
          <w:numId w:val="7"/>
        </w:numPr>
        <w:pBdr>
          <w:top w:val="nil"/>
          <w:left w:val="nil"/>
          <w:bottom w:val="nil"/>
          <w:right w:val="nil"/>
          <w:between w:val="nil"/>
        </w:pBdr>
        <w:tabs>
          <w:tab w:val="left" w:pos="1564"/>
        </w:tabs>
        <w:spacing w:before="108" w:line="276" w:lineRule="auto"/>
        <w:ind w:left="1700" w:right="259" w:hanging="140"/>
        <w:jc w:val="both"/>
        <w:rPr>
          <w:rFonts w:ascii="Arial" w:eastAsia="Arial" w:hAnsi="Arial" w:cs="Arial"/>
          <w:sz w:val="20"/>
          <w:szCs w:val="20"/>
        </w:rPr>
      </w:pPr>
      <w:r>
        <w:rPr>
          <w:rFonts w:ascii="Arial" w:eastAsia="Arial" w:hAnsi="Arial" w:cs="Arial"/>
          <w:color w:val="000000"/>
          <w:sz w:val="20"/>
          <w:szCs w:val="20"/>
        </w:rPr>
        <w:t>auxiliar no processo de internacionalização do ensino e da pesquisa, promovendo atualização e flexibilização curriculares e ágil e crítica apropriação de culturas, técnicas e desafios de ponta na ciência, tecnologia e inovação;</w:t>
      </w:r>
    </w:p>
    <w:p w14:paraId="49CA09BF" w14:textId="77777777" w:rsidR="00EA5E36" w:rsidRDefault="00000000">
      <w:pPr>
        <w:numPr>
          <w:ilvl w:val="2"/>
          <w:numId w:val="7"/>
        </w:numPr>
        <w:pBdr>
          <w:top w:val="nil"/>
          <w:left w:val="nil"/>
          <w:bottom w:val="nil"/>
          <w:right w:val="nil"/>
          <w:between w:val="nil"/>
        </w:pBdr>
        <w:tabs>
          <w:tab w:val="left" w:pos="1502"/>
        </w:tabs>
        <w:spacing w:before="108" w:line="276" w:lineRule="auto"/>
        <w:ind w:left="1700" w:right="259" w:hanging="140"/>
        <w:jc w:val="both"/>
        <w:rPr>
          <w:rFonts w:ascii="Arial" w:eastAsia="Arial" w:hAnsi="Arial" w:cs="Arial"/>
          <w:sz w:val="20"/>
          <w:szCs w:val="20"/>
        </w:rPr>
      </w:pPr>
      <w:r>
        <w:rPr>
          <w:rFonts w:ascii="Arial" w:eastAsia="Arial" w:hAnsi="Arial" w:cs="Arial"/>
          <w:color w:val="000000"/>
          <w:sz w:val="20"/>
          <w:szCs w:val="20"/>
        </w:rPr>
        <w:t>fortalecer a visibilidade internacional dos PPGs, em especial da produção científica dos</w:t>
      </w:r>
      <w:r>
        <w:rPr>
          <w:rFonts w:ascii="Arial" w:eastAsia="Arial" w:hAnsi="Arial" w:cs="Arial"/>
          <w:sz w:val="20"/>
          <w:szCs w:val="20"/>
        </w:rPr>
        <w:t xml:space="preserve">(as) </w:t>
      </w:r>
      <w:r>
        <w:rPr>
          <w:rFonts w:ascii="Arial" w:eastAsia="Arial" w:hAnsi="Arial" w:cs="Arial"/>
          <w:color w:val="000000"/>
          <w:sz w:val="20"/>
          <w:szCs w:val="20"/>
        </w:rPr>
        <w:t>discentes, na forma de colaboração e de publicações conjuntas com pesquisadores(as) das instituições visitadas;</w:t>
      </w:r>
    </w:p>
    <w:p w14:paraId="66E4D1B4" w14:textId="77777777" w:rsidR="00EA5E36" w:rsidRDefault="00000000">
      <w:pPr>
        <w:numPr>
          <w:ilvl w:val="2"/>
          <w:numId w:val="7"/>
        </w:numPr>
        <w:pBdr>
          <w:top w:val="nil"/>
          <w:left w:val="nil"/>
          <w:bottom w:val="nil"/>
          <w:right w:val="nil"/>
          <w:between w:val="nil"/>
        </w:pBdr>
        <w:tabs>
          <w:tab w:val="left" w:pos="1449"/>
        </w:tabs>
        <w:spacing w:before="108" w:line="276" w:lineRule="auto"/>
        <w:ind w:left="1700" w:right="259" w:hanging="140"/>
        <w:jc w:val="both"/>
        <w:rPr>
          <w:rFonts w:ascii="Arial" w:eastAsia="Arial" w:hAnsi="Arial" w:cs="Arial"/>
          <w:sz w:val="20"/>
          <w:szCs w:val="20"/>
        </w:rPr>
      </w:pPr>
      <w:r>
        <w:rPr>
          <w:rFonts w:ascii="Arial" w:eastAsia="Arial" w:hAnsi="Arial" w:cs="Arial"/>
          <w:color w:val="000000"/>
          <w:sz w:val="20"/>
          <w:szCs w:val="20"/>
        </w:rPr>
        <w:t>adensar as conexões científicas dos(as) doutorandos(as) de modo a abrir-lhes possibilidades de futuros estágios de pós-doutorado, colaborações científicas internacionais e participação em redes de pesquisa de excelência;</w:t>
      </w:r>
    </w:p>
    <w:p w14:paraId="734DE71D" w14:textId="77777777" w:rsidR="00EA5E36" w:rsidRDefault="00000000">
      <w:pPr>
        <w:numPr>
          <w:ilvl w:val="2"/>
          <w:numId w:val="7"/>
        </w:numPr>
        <w:pBdr>
          <w:top w:val="nil"/>
          <w:left w:val="nil"/>
          <w:bottom w:val="nil"/>
          <w:right w:val="nil"/>
          <w:between w:val="nil"/>
        </w:pBdr>
        <w:tabs>
          <w:tab w:val="left" w:pos="1560"/>
        </w:tabs>
        <w:spacing w:before="108" w:line="276" w:lineRule="auto"/>
        <w:ind w:left="1700" w:right="258" w:hanging="140"/>
        <w:jc w:val="both"/>
        <w:rPr>
          <w:rFonts w:ascii="Arial" w:eastAsia="Arial" w:hAnsi="Arial" w:cs="Arial"/>
          <w:sz w:val="20"/>
          <w:szCs w:val="20"/>
        </w:rPr>
      </w:pPr>
      <w:r>
        <w:rPr>
          <w:rFonts w:ascii="Arial" w:eastAsia="Arial" w:hAnsi="Arial" w:cs="Arial"/>
          <w:color w:val="000000"/>
          <w:sz w:val="20"/>
          <w:szCs w:val="20"/>
        </w:rPr>
        <w:t>formalizar acordos de cotutela, coorientação, duplo diploma e congêneres, quando permitam o reconhecimento institucional das atividades realizadas, durante os estágios de doutorado-sanduíche, por parte da UFC e pelos centros estrangeiros.</w:t>
      </w:r>
    </w:p>
    <w:p w14:paraId="0EA845FD" w14:textId="77777777" w:rsidR="00EA5E36" w:rsidRDefault="00EA5E36">
      <w:pPr>
        <w:pBdr>
          <w:top w:val="nil"/>
          <w:left w:val="nil"/>
          <w:bottom w:val="nil"/>
          <w:right w:val="nil"/>
          <w:between w:val="nil"/>
        </w:pBdr>
        <w:tabs>
          <w:tab w:val="left" w:pos="1560"/>
        </w:tabs>
        <w:spacing w:before="108" w:line="266" w:lineRule="auto"/>
        <w:ind w:left="1225" w:right="258"/>
        <w:jc w:val="both"/>
        <w:rPr>
          <w:rFonts w:ascii="Arial" w:eastAsia="Arial" w:hAnsi="Arial" w:cs="Arial"/>
          <w:sz w:val="20"/>
          <w:szCs w:val="20"/>
        </w:rPr>
      </w:pPr>
    </w:p>
    <w:p w14:paraId="6891B786" w14:textId="77777777" w:rsidR="00EA5E36" w:rsidRDefault="00000000">
      <w:pPr>
        <w:numPr>
          <w:ilvl w:val="0"/>
          <w:numId w:val="7"/>
        </w:numPr>
        <w:pBdr>
          <w:top w:val="nil"/>
          <w:left w:val="nil"/>
          <w:bottom w:val="nil"/>
          <w:right w:val="nil"/>
          <w:between w:val="nil"/>
        </w:pBdr>
        <w:tabs>
          <w:tab w:val="left" w:pos="444"/>
        </w:tabs>
        <w:ind w:left="444" w:hanging="222"/>
        <w:jc w:val="both"/>
        <w:rPr>
          <w:color w:val="000000"/>
        </w:rPr>
      </w:pPr>
      <w:r>
        <w:rPr>
          <w:rFonts w:ascii="Arial" w:eastAsia="Arial" w:hAnsi="Arial" w:cs="Arial"/>
          <w:b/>
          <w:color w:val="000000"/>
          <w:sz w:val="20"/>
          <w:szCs w:val="20"/>
        </w:rPr>
        <w:t>DOS CRITÉRIOS PARA SELEÇÃO</w:t>
      </w:r>
    </w:p>
    <w:p w14:paraId="393A8DDC" w14:textId="77777777" w:rsidR="00EA5E36" w:rsidRDefault="00000000">
      <w:pPr>
        <w:numPr>
          <w:ilvl w:val="1"/>
          <w:numId w:val="7"/>
        </w:numPr>
        <w:pBdr>
          <w:top w:val="nil"/>
          <w:left w:val="nil"/>
          <w:bottom w:val="nil"/>
          <w:right w:val="nil"/>
          <w:between w:val="nil"/>
        </w:pBdr>
        <w:tabs>
          <w:tab w:val="left" w:pos="1017"/>
        </w:tabs>
        <w:spacing w:before="200" w:line="276" w:lineRule="auto"/>
        <w:ind w:right="259" w:firstLine="0"/>
        <w:jc w:val="both"/>
      </w:pPr>
      <w:r>
        <w:rPr>
          <w:rFonts w:ascii="Arial" w:eastAsia="Arial" w:hAnsi="Arial" w:cs="Arial"/>
          <w:sz w:val="20"/>
          <w:szCs w:val="20"/>
        </w:rPr>
        <w:lastRenderedPageBreak/>
        <w:t>Deverão ser selecionados(as)</w:t>
      </w:r>
      <w:r>
        <w:rPr>
          <w:rFonts w:ascii="Arial" w:eastAsia="Arial" w:hAnsi="Arial" w:cs="Arial"/>
          <w:color w:val="000000"/>
          <w:sz w:val="20"/>
          <w:szCs w:val="20"/>
        </w:rPr>
        <w:t xml:space="preserve"> alunos(as) regularmente matriculados(as) </w:t>
      </w:r>
      <w:r>
        <w:rPr>
          <w:rFonts w:ascii="Arial" w:eastAsia="Arial" w:hAnsi="Arial" w:cs="Arial"/>
          <w:sz w:val="20"/>
          <w:szCs w:val="20"/>
        </w:rPr>
        <w:t>no curso</w:t>
      </w:r>
      <w:r>
        <w:rPr>
          <w:rFonts w:ascii="Arial" w:eastAsia="Arial" w:hAnsi="Arial" w:cs="Arial"/>
          <w:color w:val="000000"/>
          <w:sz w:val="20"/>
          <w:szCs w:val="20"/>
        </w:rPr>
        <w:t xml:space="preserve"> de doutorado do PPG em História Social que satisfaçam as seguintes condições, </w:t>
      </w:r>
      <w:r>
        <w:rPr>
          <w:rFonts w:ascii="Arial" w:eastAsia="Arial" w:hAnsi="Arial" w:cs="Arial"/>
          <w:sz w:val="20"/>
          <w:szCs w:val="20"/>
        </w:rPr>
        <w:t>conforme</w:t>
      </w:r>
      <w:r>
        <w:rPr>
          <w:rFonts w:ascii="Arial" w:eastAsia="Arial" w:hAnsi="Arial" w:cs="Arial"/>
          <w:color w:val="000000"/>
          <w:sz w:val="20"/>
          <w:szCs w:val="20"/>
        </w:rPr>
        <w:t xml:space="preserve"> expressas no Edital </w:t>
      </w:r>
      <w:r>
        <w:rPr>
          <w:rFonts w:ascii="Arial" w:eastAsia="Arial" w:hAnsi="Arial" w:cs="Arial"/>
          <w:sz w:val="20"/>
          <w:szCs w:val="20"/>
        </w:rPr>
        <w:t>PDSE Nº 6/2024</w:t>
      </w:r>
      <w:r>
        <w:rPr>
          <w:rFonts w:ascii="Arial" w:eastAsia="Arial" w:hAnsi="Arial" w:cs="Arial"/>
          <w:color w:val="000000"/>
          <w:sz w:val="20"/>
          <w:szCs w:val="20"/>
        </w:rPr>
        <w:t>:</w:t>
      </w:r>
    </w:p>
    <w:p w14:paraId="16610645" w14:textId="77777777" w:rsidR="00EA5E36" w:rsidRDefault="00000000">
      <w:pPr>
        <w:tabs>
          <w:tab w:val="left" w:pos="1516"/>
        </w:tabs>
        <w:spacing w:before="200" w:line="276" w:lineRule="auto"/>
        <w:ind w:left="1225" w:right="259"/>
        <w:jc w:val="both"/>
        <w:rPr>
          <w:rFonts w:ascii="Arial" w:eastAsia="Arial" w:hAnsi="Arial" w:cs="Arial"/>
          <w:sz w:val="20"/>
          <w:szCs w:val="20"/>
        </w:rPr>
      </w:pPr>
      <w:r>
        <w:rPr>
          <w:rFonts w:ascii="Arial" w:eastAsia="Arial" w:hAnsi="Arial" w:cs="Arial"/>
          <w:sz w:val="20"/>
          <w:szCs w:val="20"/>
        </w:rPr>
        <w:t>I - ser brasileiro(a) nato(a) ou naturalizado(a), ou estrangeiro(a) com autorização de residência, ou antigo visto permanente.</w:t>
      </w:r>
    </w:p>
    <w:p w14:paraId="233A3446"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II - não possuir título de doutor(a) em qualquer área do conhecimento no momento da inscrição;</w:t>
      </w:r>
    </w:p>
    <w:p w14:paraId="0AF4258B"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III - estar regularmente matriculado(a) no curso de pós-graduação em nível de doutorado;</w:t>
      </w:r>
    </w:p>
    <w:p w14:paraId="5350FD3E"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IV - não ultrapassar o período total para o doutoramento, de acordo com o prazo regulamentar do curso para defesa da tese, devendo o tempo de permanência no exterior ser previsto de modo a restarem, no mínimo, seis meses no Brasil para a integralização de créditos e a defesa da tese;</w:t>
      </w:r>
    </w:p>
    <w:p w14:paraId="651012C1"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V - ter integralizado o número de créditos referentes ao programa de doutorado no Brasil que seja compatível com a perspectiva de conclusão do curso, em tempo hábil, após a realização das atividades no exterior;</w:t>
      </w:r>
    </w:p>
    <w:p w14:paraId="34AC7126"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VI - ter obtido aprovação no exame de qualificação ou ter cursado, pelo menos, o primeiro ano do Doutorado (tendo como referência a data da inscrição no Sistema da Capes);</w:t>
      </w:r>
    </w:p>
    <w:p w14:paraId="567D7C05"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VII - ter a declaração de reconhecimento de fluência linguística assinada pelo(a) coorientador(a) no exterior e a declaração de reconhecimento de fluência linguística assinada pelo(a) orientador(a) no Brasil, conforme modelos disponíveis nos Anexo II e Anexo III, respectivamente. O(A) candidato(a) poderá, alternativamente, comprovar nível de proficiência na língua estrangeira conforme Anexo IV;</w:t>
      </w:r>
    </w:p>
    <w:p w14:paraId="270BB504" w14:textId="77777777" w:rsidR="00EA5E36" w:rsidRDefault="00000000">
      <w:pPr>
        <w:pBdr>
          <w:top w:val="nil"/>
          <w:left w:val="nil"/>
          <w:bottom w:val="nil"/>
          <w:right w:val="nil"/>
          <w:between w:val="nil"/>
        </w:pBd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VIII - ter identificador ORCiD (Open Researcher and Contributor ID) válido no ato da inscrição no sistema da CAPES referente ao Edital PDSE Nº 6/2024;</w:t>
      </w:r>
    </w:p>
    <w:p w14:paraId="072C3532"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IX - não acumular bolsas de mesmo nível, financiadas com recursos federais, devendo o(a) candidato(a) declarar a recepção de outras bolsas. Nesse caso, na ocasião de aprovação da bolsa, o(a) beneficiário(a) deverá requerer a suspensão ou cancelamento do benefício preexistente;</w:t>
      </w:r>
    </w:p>
    <w:p w14:paraId="4601715E" w14:textId="77777777" w:rsidR="00EA5E36" w:rsidRDefault="00000000">
      <w:pPr>
        <w:tabs>
          <w:tab w:val="left" w:pos="1516"/>
        </w:tabs>
        <w:spacing w:before="92" w:line="276" w:lineRule="auto"/>
        <w:ind w:left="1225" w:right="259"/>
        <w:jc w:val="both"/>
        <w:rPr>
          <w:rFonts w:ascii="Arial" w:eastAsia="Arial" w:hAnsi="Arial" w:cs="Arial"/>
          <w:sz w:val="20"/>
          <w:szCs w:val="20"/>
        </w:rPr>
      </w:pPr>
      <w:r>
        <w:rPr>
          <w:rFonts w:ascii="Arial" w:eastAsia="Arial" w:hAnsi="Arial" w:cs="Arial"/>
          <w:sz w:val="20"/>
          <w:szCs w:val="20"/>
        </w:rPr>
        <w:t>X - não ter sido contemplado(a) com bolsa de Doutorado Sanduíche no exterior neste ou em outro curso de doutorado realizado anteriormente; e</w:t>
      </w:r>
    </w:p>
    <w:p w14:paraId="4066F173" w14:textId="77777777" w:rsidR="00EA5E36" w:rsidRDefault="00000000">
      <w:pPr>
        <w:tabs>
          <w:tab w:val="left" w:pos="1516"/>
        </w:tabs>
        <w:spacing w:before="200" w:line="276" w:lineRule="auto"/>
        <w:ind w:left="1225" w:right="259"/>
        <w:jc w:val="both"/>
        <w:rPr>
          <w:rFonts w:ascii="Arial" w:eastAsia="Arial" w:hAnsi="Arial" w:cs="Arial"/>
          <w:sz w:val="20"/>
          <w:szCs w:val="20"/>
        </w:rPr>
      </w:pPr>
      <w:r>
        <w:rPr>
          <w:rFonts w:ascii="Arial" w:eastAsia="Arial" w:hAnsi="Arial" w:cs="Arial"/>
          <w:sz w:val="20"/>
          <w:szCs w:val="20"/>
        </w:rPr>
        <w:t>XI - não estar em situação de inadimplência com a Capes ou quaisquer órgãos da Administração Pública.</w:t>
      </w:r>
    </w:p>
    <w:p w14:paraId="48499B7F" w14:textId="77777777" w:rsidR="00EA5E36" w:rsidRDefault="00000000">
      <w:pPr>
        <w:numPr>
          <w:ilvl w:val="0"/>
          <w:numId w:val="7"/>
        </w:numPr>
        <w:pBdr>
          <w:top w:val="nil"/>
          <w:left w:val="nil"/>
          <w:bottom w:val="nil"/>
          <w:right w:val="nil"/>
          <w:between w:val="nil"/>
        </w:pBdr>
        <w:tabs>
          <w:tab w:val="left" w:pos="444"/>
        </w:tabs>
        <w:spacing w:before="200"/>
        <w:ind w:left="444" w:hanging="222"/>
        <w:jc w:val="both"/>
        <w:rPr>
          <w:color w:val="000000"/>
        </w:rPr>
      </w:pPr>
      <w:r>
        <w:rPr>
          <w:rFonts w:ascii="Arial" w:eastAsia="Arial" w:hAnsi="Arial" w:cs="Arial"/>
          <w:b/>
          <w:color w:val="000000"/>
          <w:sz w:val="20"/>
          <w:szCs w:val="20"/>
        </w:rPr>
        <w:t>DO CRONOGRAMA</w:t>
      </w:r>
    </w:p>
    <w:p w14:paraId="4ADF455B" w14:textId="77777777" w:rsidR="00EA5E36" w:rsidRDefault="00EA5E36">
      <w:pPr>
        <w:pBdr>
          <w:top w:val="nil"/>
          <w:left w:val="nil"/>
          <w:bottom w:val="nil"/>
          <w:right w:val="nil"/>
          <w:between w:val="nil"/>
        </w:pBdr>
        <w:jc w:val="both"/>
        <w:rPr>
          <w:rFonts w:ascii="Arial" w:eastAsia="Arial" w:hAnsi="Arial" w:cs="Arial"/>
          <w:b/>
          <w:color w:val="000000"/>
          <w:sz w:val="20"/>
          <w:szCs w:val="20"/>
        </w:rPr>
      </w:pPr>
    </w:p>
    <w:p w14:paraId="72749550" w14:textId="77777777" w:rsidR="00EA5E36" w:rsidRDefault="00000000">
      <w:pPr>
        <w:numPr>
          <w:ilvl w:val="1"/>
          <w:numId w:val="7"/>
        </w:numPr>
        <w:pBdr>
          <w:top w:val="nil"/>
          <w:left w:val="nil"/>
          <w:bottom w:val="nil"/>
          <w:right w:val="nil"/>
          <w:between w:val="nil"/>
        </w:pBdr>
        <w:tabs>
          <w:tab w:val="left" w:pos="1002"/>
        </w:tabs>
        <w:ind w:left="1002" w:hanging="333"/>
        <w:jc w:val="both"/>
      </w:pPr>
      <w:r>
        <w:rPr>
          <w:rFonts w:ascii="Arial" w:eastAsia="Arial" w:hAnsi="Arial" w:cs="Arial"/>
          <w:color w:val="000000"/>
          <w:sz w:val="20"/>
          <w:szCs w:val="20"/>
        </w:rPr>
        <w:t xml:space="preserve">O presente edital obedecerá ao seguinte </w:t>
      </w:r>
      <w:r>
        <w:rPr>
          <w:rFonts w:ascii="Arial" w:eastAsia="Arial" w:hAnsi="Arial" w:cs="Arial"/>
          <w:sz w:val="20"/>
          <w:szCs w:val="20"/>
        </w:rPr>
        <w:t>CRONOGRAMA</w:t>
      </w:r>
      <w:r>
        <w:rPr>
          <w:rFonts w:ascii="Arial" w:eastAsia="Arial" w:hAnsi="Arial" w:cs="Arial"/>
          <w:color w:val="000000"/>
          <w:sz w:val="20"/>
          <w:szCs w:val="20"/>
        </w:rPr>
        <w:t>:</w:t>
      </w:r>
    </w:p>
    <w:p w14:paraId="7D91156B" w14:textId="77777777" w:rsidR="00EA5E36" w:rsidRDefault="00EA5E36">
      <w:pPr>
        <w:pBdr>
          <w:top w:val="nil"/>
          <w:left w:val="nil"/>
          <w:bottom w:val="nil"/>
          <w:right w:val="nil"/>
          <w:between w:val="nil"/>
        </w:pBdr>
        <w:spacing w:before="8"/>
        <w:jc w:val="both"/>
        <w:rPr>
          <w:rFonts w:ascii="Arial" w:eastAsia="Arial" w:hAnsi="Arial" w:cs="Arial"/>
          <w:color w:val="000000"/>
          <w:sz w:val="20"/>
          <w:szCs w:val="20"/>
        </w:rPr>
      </w:pPr>
    </w:p>
    <w:tbl>
      <w:tblPr>
        <w:tblStyle w:val="a0"/>
        <w:tblW w:w="9960" w:type="dxa"/>
        <w:tblInd w:w="167"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ayout w:type="fixed"/>
        <w:tblLook w:val="0000" w:firstRow="0" w:lastRow="0" w:firstColumn="0" w:lastColumn="0" w:noHBand="0" w:noVBand="0"/>
      </w:tblPr>
      <w:tblGrid>
        <w:gridCol w:w="6720"/>
        <w:gridCol w:w="3240"/>
      </w:tblGrid>
      <w:tr w:rsidR="00EA5E36" w14:paraId="34D044C4" w14:textId="77777777">
        <w:trPr>
          <w:trHeight w:val="315"/>
        </w:trPr>
        <w:tc>
          <w:tcPr>
            <w:tcW w:w="6720" w:type="dxa"/>
            <w:tcBorders>
              <w:bottom w:val="single" w:sz="8" w:space="0" w:color="4C4C4C"/>
              <w:right w:val="single" w:sz="8" w:space="0" w:color="4C4C4C"/>
            </w:tcBorders>
          </w:tcPr>
          <w:p w14:paraId="41EFB7B6" w14:textId="77777777" w:rsidR="00EA5E36" w:rsidRDefault="00000000">
            <w:pPr>
              <w:pBdr>
                <w:top w:val="nil"/>
                <w:left w:val="nil"/>
                <w:bottom w:val="nil"/>
                <w:right w:val="nil"/>
                <w:between w:val="nil"/>
              </w:pBdr>
              <w:spacing w:before="22"/>
              <w:ind w:left="18"/>
              <w:jc w:val="both"/>
              <w:rPr>
                <w:rFonts w:ascii="Arial" w:eastAsia="Arial" w:hAnsi="Arial" w:cs="Arial"/>
                <w:b/>
                <w:color w:val="000000"/>
                <w:sz w:val="20"/>
                <w:szCs w:val="20"/>
              </w:rPr>
            </w:pPr>
            <w:r>
              <w:rPr>
                <w:rFonts w:ascii="Arial" w:eastAsia="Arial" w:hAnsi="Arial" w:cs="Arial"/>
                <w:b/>
                <w:color w:val="000000"/>
                <w:sz w:val="20"/>
                <w:szCs w:val="20"/>
              </w:rPr>
              <w:t>Etapa</w:t>
            </w:r>
          </w:p>
        </w:tc>
        <w:tc>
          <w:tcPr>
            <w:tcW w:w="3240" w:type="dxa"/>
            <w:tcBorders>
              <w:left w:val="single" w:sz="8" w:space="0" w:color="4C4C4C"/>
              <w:bottom w:val="single" w:sz="8" w:space="0" w:color="4C4C4C"/>
              <w:right w:val="single" w:sz="8" w:space="0" w:color="4C4C4C"/>
            </w:tcBorders>
          </w:tcPr>
          <w:p w14:paraId="2467951D" w14:textId="77777777" w:rsidR="00EA5E36" w:rsidRDefault="00000000">
            <w:pPr>
              <w:pBdr>
                <w:top w:val="nil"/>
                <w:left w:val="nil"/>
                <w:bottom w:val="nil"/>
                <w:right w:val="nil"/>
                <w:between w:val="nil"/>
              </w:pBdr>
              <w:spacing w:before="22"/>
              <w:ind w:left="18"/>
              <w:jc w:val="both"/>
              <w:rPr>
                <w:rFonts w:ascii="Arial" w:eastAsia="Arial" w:hAnsi="Arial" w:cs="Arial"/>
                <w:b/>
                <w:color w:val="000000"/>
                <w:sz w:val="20"/>
                <w:szCs w:val="20"/>
              </w:rPr>
            </w:pPr>
            <w:r>
              <w:rPr>
                <w:rFonts w:ascii="Arial" w:eastAsia="Arial" w:hAnsi="Arial" w:cs="Arial"/>
                <w:b/>
                <w:color w:val="000000"/>
                <w:sz w:val="20"/>
                <w:szCs w:val="20"/>
              </w:rPr>
              <w:t>Prazo</w:t>
            </w:r>
          </w:p>
        </w:tc>
      </w:tr>
      <w:tr w:rsidR="00EA5E36" w14:paraId="5460C4EF"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34EAD4C4"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 xml:space="preserve">Lançamento do Edital no site </w:t>
            </w:r>
            <w:r>
              <w:rPr>
                <w:rFonts w:ascii="Arial" w:eastAsia="Arial" w:hAnsi="Arial" w:cs="Arial"/>
                <w:b/>
                <w:color w:val="000000"/>
                <w:sz w:val="20"/>
                <w:szCs w:val="20"/>
              </w:rPr>
              <w:t>do PPG em História Social</w:t>
            </w:r>
            <w:r>
              <w:rPr>
                <w:rFonts w:ascii="Arial" w:eastAsia="Arial" w:hAnsi="Arial" w:cs="Arial"/>
                <w:color w:val="000000"/>
                <w:sz w:val="20"/>
                <w:szCs w:val="20"/>
              </w:rPr>
              <w:t xml:space="preserve"> e e-mail</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FF13A92"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08/04/2024</w:t>
            </w:r>
          </w:p>
        </w:tc>
      </w:tr>
      <w:tr w:rsidR="00EA5E36" w14:paraId="5BD0EC46" w14:textId="77777777">
        <w:trPr>
          <w:trHeight w:val="4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1F6FF31F" w14:textId="77777777" w:rsidR="00EA5E36" w:rsidRDefault="00EA5E36">
            <w:pPr>
              <w:pBdr>
                <w:top w:val="nil"/>
                <w:left w:val="nil"/>
                <w:bottom w:val="nil"/>
                <w:right w:val="nil"/>
                <w:between w:val="nil"/>
              </w:pBdr>
              <w:spacing w:before="14"/>
              <w:jc w:val="both"/>
              <w:rPr>
                <w:rFonts w:ascii="Arial" w:eastAsia="Arial" w:hAnsi="Arial" w:cs="Arial"/>
                <w:color w:val="000000"/>
                <w:sz w:val="20"/>
                <w:szCs w:val="20"/>
              </w:rPr>
            </w:pPr>
          </w:p>
          <w:p w14:paraId="24CEAE20" w14:textId="77777777" w:rsidR="00EA5E36"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Inscrição de candidatos(as) </w:t>
            </w:r>
            <w:r>
              <w:rPr>
                <w:rFonts w:ascii="Arial" w:eastAsia="Arial" w:hAnsi="Arial" w:cs="Arial"/>
                <w:b/>
                <w:sz w:val="20"/>
                <w:szCs w:val="20"/>
              </w:rPr>
              <w:t>no PPG em História Social</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7FACE81" w14:textId="77777777" w:rsidR="00EA5E36" w:rsidRDefault="00000000">
            <w:pPr>
              <w:pBdr>
                <w:top w:val="nil"/>
                <w:left w:val="nil"/>
                <w:bottom w:val="nil"/>
                <w:right w:val="nil"/>
                <w:between w:val="nil"/>
              </w:pBdr>
              <w:tabs>
                <w:tab w:val="left" w:pos="1258"/>
                <w:tab w:val="left" w:pos="2759"/>
              </w:tabs>
              <w:spacing w:before="134" w:line="266" w:lineRule="auto"/>
              <w:ind w:right="109"/>
              <w:jc w:val="both"/>
              <w:rPr>
                <w:rFonts w:ascii="Arial" w:eastAsia="Arial" w:hAnsi="Arial" w:cs="Arial"/>
                <w:color w:val="000000"/>
                <w:sz w:val="20"/>
                <w:szCs w:val="20"/>
              </w:rPr>
            </w:pPr>
            <w:r>
              <w:rPr>
                <w:rFonts w:ascii="Arial" w:eastAsia="Arial" w:hAnsi="Arial" w:cs="Arial"/>
                <w:sz w:val="20"/>
                <w:szCs w:val="20"/>
              </w:rPr>
              <w:t>De 09/04/2024 a 19/04/2024</w:t>
            </w:r>
          </w:p>
        </w:tc>
      </w:tr>
      <w:tr w:rsidR="00EA5E36" w14:paraId="0A1CD118"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79052938"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Seleção dos(as) candidatos</w:t>
            </w:r>
            <w:r>
              <w:rPr>
                <w:rFonts w:ascii="Arial" w:eastAsia="Arial" w:hAnsi="Arial" w:cs="Arial"/>
                <w:sz w:val="20"/>
                <w:szCs w:val="20"/>
              </w:rPr>
              <w:t>(as)</w:t>
            </w:r>
            <w:r>
              <w:rPr>
                <w:rFonts w:ascii="Arial" w:eastAsia="Arial" w:hAnsi="Arial" w:cs="Arial"/>
                <w:color w:val="000000"/>
                <w:sz w:val="20"/>
                <w:szCs w:val="20"/>
              </w:rPr>
              <w:t xml:space="preserve"> </w:t>
            </w:r>
            <w:r>
              <w:rPr>
                <w:rFonts w:ascii="Arial" w:eastAsia="Arial" w:hAnsi="Arial" w:cs="Arial"/>
                <w:b/>
                <w:sz w:val="20"/>
                <w:szCs w:val="20"/>
              </w:rPr>
              <w:t xml:space="preserve">PELO </w:t>
            </w:r>
            <w:r>
              <w:rPr>
                <w:rFonts w:ascii="Arial" w:eastAsia="Arial" w:hAnsi="Arial" w:cs="Arial"/>
                <w:b/>
                <w:color w:val="000000"/>
                <w:sz w:val="20"/>
                <w:szCs w:val="20"/>
              </w:rPr>
              <w:t>PPG em História Social</w:t>
            </w:r>
            <w:r>
              <w:rPr>
                <w:rFonts w:ascii="Arial" w:eastAsia="Arial" w:hAnsi="Arial" w:cs="Arial"/>
                <w:color w:val="000000"/>
                <w:sz w:val="20"/>
                <w:szCs w:val="20"/>
              </w:rPr>
              <w:t xml:space="preserve"> </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60B49D8"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De</w:t>
            </w:r>
            <w:r>
              <w:rPr>
                <w:rFonts w:ascii="Arial" w:eastAsia="Arial" w:hAnsi="Arial" w:cs="Arial"/>
                <w:sz w:val="20"/>
                <w:szCs w:val="20"/>
              </w:rPr>
              <w:t xml:space="preserve"> 22/04/2024 a 26/04/2024</w:t>
            </w:r>
          </w:p>
        </w:tc>
      </w:tr>
      <w:tr w:rsidR="00EA5E36" w14:paraId="0133BE9D" w14:textId="77777777">
        <w:trPr>
          <w:trHeight w:val="612"/>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0E8E2F3B" w14:textId="77777777" w:rsidR="00EA5E36" w:rsidRDefault="00EA5E36">
            <w:pPr>
              <w:pBdr>
                <w:top w:val="nil"/>
                <w:left w:val="nil"/>
                <w:bottom w:val="nil"/>
                <w:right w:val="nil"/>
                <w:between w:val="nil"/>
              </w:pBdr>
              <w:spacing w:before="14"/>
              <w:jc w:val="both"/>
              <w:rPr>
                <w:rFonts w:ascii="Arial" w:eastAsia="Arial" w:hAnsi="Arial" w:cs="Arial"/>
                <w:color w:val="000000"/>
                <w:sz w:val="20"/>
                <w:szCs w:val="20"/>
              </w:rPr>
            </w:pPr>
          </w:p>
          <w:p w14:paraId="7FB6B608" w14:textId="77777777" w:rsidR="00EA5E36"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Encaminhamento do resultado da seleção de candidatos(as) </w:t>
            </w:r>
            <w:r>
              <w:rPr>
                <w:rFonts w:ascii="Arial" w:eastAsia="Arial" w:hAnsi="Arial" w:cs="Arial"/>
                <w:b/>
                <w:color w:val="000000"/>
                <w:sz w:val="20"/>
                <w:szCs w:val="20"/>
              </w:rPr>
              <w:t>PELO PPG em História Social</w:t>
            </w:r>
            <w:r>
              <w:rPr>
                <w:rFonts w:ascii="Arial" w:eastAsia="Arial" w:hAnsi="Arial" w:cs="Arial"/>
                <w:color w:val="000000"/>
                <w:sz w:val="20"/>
                <w:szCs w:val="20"/>
              </w:rPr>
              <w:t xml:space="preserve"> à PRPPG via SEI</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1F725BAD" w14:textId="77777777" w:rsidR="00EA5E36" w:rsidRDefault="00000000">
            <w:pPr>
              <w:pBdr>
                <w:top w:val="nil"/>
                <w:left w:val="nil"/>
                <w:bottom w:val="nil"/>
                <w:right w:val="nil"/>
                <w:between w:val="nil"/>
              </w:pBdr>
              <w:tabs>
                <w:tab w:val="left" w:pos="1258"/>
                <w:tab w:val="left" w:pos="2759"/>
              </w:tabs>
              <w:spacing w:before="134" w:line="266" w:lineRule="auto"/>
              <w:ind w:right="109"/>
              <w:jc w:val="both"/>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 xml:space="preserve">té </w:t>
            </w:r>
            <w:r>
              <w:rPr>
                <w:rFonts w:ascii="Arial" w:eastAsia="Arial" w:hAnsi="Arial" w:cs="Arial"/>
                <w:sz w:val="20"/>
                <w:szCs w:val="20"/>
              </w:rPr>
              <w:t>23</w:t>
            </w:r>
            <w:r>
              <w:rPr>
                <w:rFonts w:ascii="Arial" w:eastAsia="Arial" w:hAnsi="Arial" w:cs="Arial"/>
                <w:color w:val="000000"/>
                <w:sz w:val="20"/>
                <w:szCs w:val="20"/>
              </w:rPr>
              <w:t xml:space="preserve">h de </w:t>
            </w:r>
            <w:r>
              <w:rPr>
                <w:rFonts w:ascii="Arial" w:eastAsia="Arial" w:hAnsi="Arial" w:cs="Arial"/>
                <w:sz w:val="20"/>
                <w:szCs w:val="20"/>
              </w:rPr>
              <w:t>28/04/2024</w:t>
            </w:r>
          </w:p>
        </w:tc>
      </w:tr>
      <w:tr w:rsidR="00EA5E36" w14:paraId="4361750D" w14:textId="77777777">
        <w:trPr>
          <w:trHeight w:val="835"/>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39243A71" w14:textId="77777777" w:rsidR="00EA5E36" w:rsidRDefault="00000000">
            <w:pPr>
              <w:pBdr>
                <w:top w:val="nil"/>
                <w:left w:val="nil"/>
                <w:bottom w:val="nil"/>
                <w:right w:val="nil"/>
                <w:between w:val="nil"/>
              </w:pBdr>
              <w:spacing w:before="14"/>
              <w:jc w:val="both"/>
              <w:rPr>
                <w:rFonts w:ascii="Arial" w:eastAsia="Arial" w:hAnsi="Arial" w:cs="Arial"/>
                <w:color w:val="000000"/>
                <w:sz w:val="20"/>
                <w:szCs w:val="20"/>
              </w:rPr>
            </w:pPr>
            <w:r>
              <w:rPr>
                <w:rFonts w:ascii="Arial" w:eastAsia="Arial" w:hAnsi="Arial" w:cs="Arial"/>
                <w:color w:val="000000"/>
                <w:sz w:val="20"/>
                <w:szCs w:val="20"/>
              </w:rPr>
              <w:t xml:space="preserve">Verificação </w:t>
            </w:r>
            <w:r>
              <w:rPr>
                <w:rFonts w:ascii="Arial" w:eastAsia="Arial" w:hAnsi="Arial" w:cs="Arial"/>
                <w:b/>
                <w:sz w:val="20"/>
                <w:szCs w:val="20"/>
              </w:rPr>
              <w:t>PELA</w:t>
            </w:r>
            <w:r>
              <w:rPr>
                <w:rFonts w:ascii="Arial" w:eastAsia="Arial" w:hAnsi="Arial" w:cs="Arial"/>
                <w:b/>
                <w:color w:val="000000"/>
                <w:sz w:val="20"/>
                <w:szCs w:val="20"/>
              </w:rPr>
              <w:t xml:space="preserve"> PRPPG</w:t>
            </w:r>
            <w:r>
              <w:rPr>
                <w:rFonts w:ascii="Arial" w:eastAsia="Arial" w:hAnsi="Arial" w:cs="Arial"/>
                <w:color w:val="000000"/>
                <w:sz w:val="20"/>
                <w:szCs w:val="20"/>
              </w:rPr>
              <w:t xml:space="preserve"> se o processo seletivo interno cumpriu todos os requisitos do Edital Nº 30/2023 e as normas da Capes</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3DE2DDBD" w14:textId="77777777" w:rsidR="00EA5E36" w:rsidRDefault="00000000">
            <w:pPr>
              <w:pBdr>
                <w:top w:val="nil"/>
                <w:left w:val="nil"/>
                <w:bottom w:val="nil"/>
                <w:right w:val="nil"/>
                <w:between w:val="nil"/>
              </w:pBdr>
              <w:tabs>
                <w:tab w:val="left" w:pos="1258"/>
                <w:tab w:val="left" w:pos="2759"/>
              </w:tabs>
              <w:spacing w:before="134" w:line="266" w:lineRule="auto"/>
              <w:ind w:right="109"/>
              <w:jc w:val="both"/>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 xml:space="preserve">té </w:t>
            </w:r>
            <w:r>
              <w:rPr>
                <w:rFonts w:ascii="Arial" w:eastAsia="Arial" w:hAnsi="Arial" w:cs="Arial"/>
                <w:sz w:val="20"/>
                <w:szCs w:val="20"/>
              </w:rPr>
              <w:t>30/04/2024</w:t>
            </w:r>
          </w:p>
        </w:tc>
      </w:tr>
      <w:tr w:rsidR="00EA5E36" w14:paraId="0F96A5E3"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0CD441F4" w14:textId="77777777" w:rsidR="00EA5E36" w:rsidRDefault="00000000">
            <w:pPr>
              <w:pBdr>
                <w:top w:val="nil"/>
                <w:left w:val="nil"/>
                <w:bottom w:val="nil"/>
                <w:right w:val="nil"/>
                <w:between w:val="nil"/>
              </w:pBdr>
              <w:spacing w:before="134"/>
              <w:jc w:val="both"/>
              <w:rPr>
                <w:rFonts w:ascii="Arial" w:eastAsia="Arial" w:hAnsi="Arial" w:cs="Arial"/>
                <w:b/>
                <w:color w:val="000000"/>
                <w:sz w:val="20"/>
                <w:szCs w:val="20"/>
              </w:rPr>
            </w:pPr>
            <w:r>
              <w:rPr>
                <w:rFonts w:ascii="Arial" w:eastAsia="Arial" w:hAnsi="Arial" w:cs="Arial"/>
                <w:b/>
                <w:color w:val="000000"/>
                <w:sz w:val="20"/>
                <w:szCs w:val="20"/>
              </w:rPr>
              <w:t xml:space="preserve">Publicação no site da PRPPG </w:t>
            </w:r>
            <w:r>
              <w:rPr>
                <w:rFonts w:ascii="Arial" w:eastAsia="Arial" w:hAnsi="Arial" w:cs="Arial"/>
                <w:b/>
                <w:sz w:val="20"/>
                <w:szCs w:val="20"/>
              </w:rPr>
              <w:t>do resultado</w:t>
            </w:r>
            <w:r>
              <w:rPr>
                <w:rFonts w:ascii="Arial" w:eastAsia="Arial" w:hAnsi="Arial" w:cs="Arial"/>
                <w:b/>
                <w:color w:val="000000"/>
                <w:sz w:val="20"/>
                <w:szCs w:val="20"/>
              </w:rPr>
              <w:t xml:space="preserve"> final com a lista dos(as) candidatos(as) aprovados(as) no processo de seleção interna, informando o período de bolsa homologado.</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45F2D308" w14:textId="77777777" w:rsidR="00EA5E36" w:rsidRDefault="00000000">
            <w:pPr>
              <w:pBdr>
                <w:top w:val="nil"/>
                <w:left w:val="nil"/>
                <w:bottom w:val="nil"/>
                <w:right w:val="nil"/>
                <w:between w:val="nil"/>
              </w:pBdr>
              <w:spacing w:before="134"/>
              <w:jc w:val="both"/>
              <w:rPr>
                <w:rFonts w:ascii="Arial" w:eastAsia="Arial" w:hAnsi="Arial" w:cs="Arial"/>
                <w:b/>
                <w:sz w:val="20"/>
                <w:szCs w:val="20"/>
              </w:rPr>
            </w:pPr>
            <w:r>
              <w:rPr>
                <w:rFonts w:ascii="Arial" w:eastAsia="Arial" w:hAnsi="Arial" w:cs="Arial"/>
                <w:b/>
                <w:sz w:val="20"/>
                <w:szCs w:val="20"/>
              </w:rPr>
              <w:t>A</w:t>
            </w:r>
            <w:r>
              <w:rPr>
                <w:rFonts w:ascii="Arial" w:eastAsia="Arial" w:hAnsi="Arial" w:cs="Arial"/>
                <w:b/>
                <w:color w:val="000000"/>
                <w:sz w:val="20"/>
                <w:szCs w:val="20"/>
              </w:rPr>
              <w:t xml:space="preserve"> partir de </w:t>
            </w:r>
            <w:r>
              <w:rPr>
                <w:rFonts w:ascii="Arial" w:eastAsia="Arial" w:hAnsi="Arial" w:cs="Arial"/>
                <w:b/>
                <w:sz w:val="20"/>
                <w:szCs w:val="20"/>
              </w:rPr>
              <w:t>30/04/2024</w:t>
            </w:r>
          </w:p>
        </w:tc>
      </w:tr>
      <w:tr w:rsidR="00EA5E36" w14:paraId="18D300D2" w14:textId="77777777">
        <w:trPr>
          <w:trHeight w:val="835"/>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2166AFFC" w14:textId="77777777" w:rsidR="00EA5E36" w:rsidRDefault="00000000">
            <w:pPr>
              <w:pBdr>
                <w:top w:val="nil"/>
                <w:left w:val="nil"/>
                <w:bottom w:val="nil"/>
                <w:right w:val="nil"/>
                <w:between w:val="nil"/>
              </w:pBdr>
              <w:spacing w:before="14"/>
              <w:jc w:val="both"/>
              <w:rPr>
                <w:rFonts w:ascii="Arial" w:eastAsia="Arial" w:hAnsi="Arial" w:cs="Arial"/>
                <w:b/>
                <w:color w:val="000000"/>
                <w:sz w:val="20"/>
                <w:szCs w:val="20"/>
              </w:rPr>
            </w:pPr>
            <w:r>
              <w:rPr>
                <w:rFonts w:ascii="Arial" w:eastAsia="Arial" w:hAnsi="Arial" w:cs="Arial"/>
                <w:sz w:val="20"/>
                <w:szCs w:val="20"/>
              </w:rPr>
              <w:lastRenderedPageBreak/>
              <w:t xml:space="preserve">Recursos do resultado final </w:t>
            </w:r>
            <w:r>
              <w:rPr>
                <w:rFonts w:ascii="Arial" w:eastAsia="Arial" w:hAnsi="Arial" w:cs="Arial"/>
                <w:b/>
                <w:sz w:val="20"/>
                <w:szCs w:val="20"/>
              </w:rPr>
              <w:t>PELA PRPPG</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7B7A2B10" w14:textId="77777777" w:rsidR="00EA5E36" w:rsidRDefault="00000000">
            <w:pPr>
              <w:spacing w:before="14"/>
              <w:jc w:val="both"/>
              <w:rPr>
                <w:rFonts w:ascii="Arial" w:eastAsia="Arial" w:hAnsi="Arial" w:cs="Arial"/>
                <w:color w:val="000000"/>
                <w:sz w:val="20"/>
                <w:szCs w:val="20"/>
              </w:rPr>
            </w:pPr>
            <w:r>
              <w:rPr>
                <w:rFonts w:ascii="Arial" w:eastAsia="Arial" w:hAnsi="Arial" w:cs="Arial"/>
                <w:sz w:val="20"/>
                <w:szCs w:val="20"/>
              </w:rPr>
              <w:t>Até 24 horas a partir da publicação no site da PRPPG do resultado final</w:t>
            </w:r>
          </w:p>
        </w:tc>
      </w:tr>
      <w:tr w:rsidR="00EA5E36" w14:paraId="3618535D" w14:textId="77777777">
        <w:trPr>
          <w:trHeight w:val="835"/>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71D34370" w14:textId="77777777" w:rsidR="00EA5E36" w:rsidRDefault="00000000">
            <w:pPr>
              <w:pBdr>
                <w:top w:val="nil"/>
                <w:left w:val="nil"/>
                <w:bottom w:val="nil"/>
                <w:right w:val="nil"/>
                <w:between w:val="nil"/>
              </w:pBdr>
              <w:spacing w:before="14"/>
              <w:jc w:val="both"/>
              <w:rPr>
                <w:rFonts w:ascii="Arial" w:eastAsia="Arial" w:hAnsi="Arial" w:cs="Arial"/>
                <w:color w:val="000000"/>
                <w:sz w:val="20"/>
                <w:szCs w:val="20"/>
              </w:rPr>
            </w:pPr>
            <w:r>
              <w:rPr>
                <w:rFonts w:ascii="Arial" w:eastAsia="Arial" w:hAnsi="Arial" w:cs="Arial"/>
                <w:color w:val="000000"/>
                <w:sz w:val="20"/>
                <w:szCs w:val="20"/>
              </w:rPr>
              <w:t xml:space="preserve">Inscrição das candidaturas </w:t>
            </w:r>
            <w:r>
              <w:rPr>
                <w:rFonts w:ascii="Arial" w:eastAsia="Arial" w:hAnsi="Arial" w:cs="Arial"/>
                <w:b/>
                <w:color w:val="000000"/>
                <w:sz w:val="20"/>
                <w:szCs w:val="20"/>
              </w:rPr>
              <w:t>PELOS(AS) CANDIDATOS(</w:t>
            </w:r>
            <w:r>
              <w:rPr>
                <w:rFonts w:ascii="Arial" w:eastAsia="Arial" w:hAnsi="Arial" w:cs="Arial"/>
                <w:b/>
                <w:sz w:val="20"/>
                <w:szCs w:val="20"/>
              </w:rPr>
              <w:t>A</w:t>
            </w:r>
            <w:r>
              <w:rPr>
                <w:rFonts w:ascii="Arial" w:eastAsia="Arial" w:hAnsi="Arial" w:cs="Arial"/>
                <w:b/>
                <w:color w:val="000000"/>
                <w:sz w:val="20"/>
                <w:szCs w:val="20"/>
              </w:rPr>
              <w:t>S)</w:t>
            </w:r>
            <w:r>
              <w:rPr>
                <w:rFonts w:ascii="Arial" w:eastAsia="Arial" w:hAnsi="Arial" w:cs="Arial"/>
                <w:color w:val="000000"/>
                <w:sz w:val="20"/>
                <w:szCs w:val="20"/>
              </w:rPr>
              <w:t xml:space="preserve"> no sistema da</w:t>
            </w:r>
            <w:r>
              <w:rPr>
                <w:rFonts w:ascii="Arial" w:eastAsia="Arial" w:hAnsi="Arial" w:cs="Arial"/>
                <w:sz w:val="20"/>
                <w:szCs w:val="20"/>
              </w:rPr>
              <w:t xml:space="preserve"> </w:t>
            </w:r>
            <w:r>
              <w:rPr>
                <w:rFonts w:ascii="Arial" w:eastAsia="Arial" w:hAnsi="Arial" w:cs="Arial"/>
                <w:color w:val="000000"/>
                <w:sz w:val="20"/>
                <w:szCs w:val="20"/>
              </w:rPr>
              <w:t>Capes, incluindo preenchimento do formulário de inscrição online e envio da documentação obrigatória.</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0CF2702" w14:textId="77777777" w:rsidR="00EA5E36" w:rsidRDefault="00000000">
            <w:pPr>
              <w:pBdr>
                <w:top w:val="nil"/>
                <w:left w:val="nil"/>
                <w:bottom w:val="nil"/>
                <w:right w:val="nil"/>
                <w:between w:val="nil"/>
              </w:pBdr>
              <w:tabs>
                <w:tab w:val="left" w:pos="1258"/>
                <w:tab w:val="left" w:pos="2759"/>
              </w:tabs>
              <w:spacing w:before="134" w:line="266" w:lineRule="auto"/>
              <w:ind w:right="109"/>
              <w:jc w:val="both"/>
              <w:rPr>
                <w:rFonts w:ascii="Arial" w:eastAsia="Arial" w:hAnsi="Arial" w:cs="Arial"/>
                <w:color w:val="000000"/>
                <w:sz w:val="20"/>
                <w:szCs w:val="20"/>
              </w:rPr>
            </w:pPr>
            <w:r>
              <w:rPr>
                <w:rFonts w:ascii="Arial" w:eastAsia="Arial" w:hAnsi="Arial" w:cs="Arial"/>
                <w:color w:val="000000"/>
                <w:sz w:val="20"/>
                <w:szCs w:val="20"/>
              </w:rPr>
              <w:t>De</w:t>
            </w:r>
            <w:r>
              <w:rPr>
                <w:rFonts w:ascii="Arial" w:eastAsia="Arial" w:hAnsi="Arial" w:cs="Arial"/>
                <w:sz w:val="20"/>
                <w:szCs w:val="20"/>
              </w:rPr>
              <w:t xml:space="preserve"> 02/05/2024 </w:t>
            </w:r>
            <w:r>
              <w:rPr>
                <w:rFonts w:ascii="Arial" w:eastAsia="Arial" w:hAnsi="Arial" w:cs="Arial"/>
                <w:color w:val="000000"/>
                <w:sz w:val="20"/>
                <w:szCs w:val="20"/>
              </w:rPr>
              <w:t>a</w:t>
            </w:r>
            <w:r>
              <w:rPr>
                <w:rFonts w:ascii="Arial" w:eastAsia="Arial" w:hAnsi="Arial" w:cs="Arial"/>
                <w:sz w:val="20"/>
                <w:szCs w:val="20"/>
              </w:rPr>
              <w:t xml:space="preserve"> 16/05/2024</w:t>
            </w:r>
            <w:r>
              <w:rPr>
                <w:rFonts w:ascii="Arial" w:eastAsia="Arial" w:hAnsi="Arial" w:cs="Arial"/>
                <w:color w:val="000000"/>
                <w:sz w:val="20"/>
                <w:szCs w:val="20"/>
              </w:rPr>
              <w:t xml:space="preserve">  </w:t>
            </w:r>
          </w:p>
        </w:tc>
      </w:tr>
      <w:tr w:rsidR="00EA5E36" w14:paraId="3A0AA04D"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E42F63E"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 xml:space="preserve">Homologação dos(as) candidatos(as) inscritos(as) </w:t>
            </w:r>
            <w:r>
              <w:rPr>
                <w:rFonts w:ascii="Arial" w:eastAsia="Arial" w:hAnsi="Arial" w:cs="Arial"/>
                <w:b/>
                <w:sz w:val="20"/>
                <w:szCs w:val="20"/>
              </w:rPr>
              <w:t>PELA</w:t>
            </w:r>
            <w:r>
              <w:rPr>
                <w:rFonts w:ascii="Arial" w:eastAsia="Arial" w:hAnsi="Arial" w:cs="Arial"/>
                <w:b/>
                <w:color w:val="000000"/>
                <w:sz w:val="20"/>
                <w:szCs w:val="20"/>
              </w:rPr>
              <w:t xml:space="preserve"> PRPPG</w:t>
            </w:r>
            <w:r>
              <w:rPr>
                <w:rFonts w:ascii="Arial" w:eastAsia="Arial" w:hAnsi="Arial" w:cs="Arial"/>
                <w:color w:val="000000"/>
                <w:sz w:val="20"/>
                <w:szCs w:val="20"/>
              </w:rPr>
              <w:t xml:space="preserve"> no sistema da Capes.</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49ED9219" w14:textId="77777777" w:rsidR="00EA5E36" w:rsidRDefault="00000000">
            <w:pPr>
              <w:pBdr>
                <w:top w:val="nil"/>
                <w:left w:val="nil"/>
                <w:bottom w:val="nil"/>
                <w:right w:val="nil"/>
                <w:between w:val="nil"/>
              </w:pBdr>
              <w:spacing w:before="134"/>
              <w:jc w:val="both"/>
              <w:rPr>
                <w:rFonts w:ascii="Arial" w:eastAsia="Arial" w:hAnsi="Arial" w:cs="Arial"/>
                <w:b/>
                <w:color w:val="000000"/>
                <w:sz w:val="20"/>
                <w:szCs w:val="20"/>
              </w:rPr>
            </w:pPr>
            <w:r>
              <w:rPr>
                <w:rFonts w:ascii="Arial" w:eastAsia="Arial" w:hAnsi="Arial" w:cs="Arial"/>
                <w:color w:val="000000"/>
                <w:sz w:val="20"/>
                <w:szCs w:val="20"/>
              </w:rPr>
              <w:t xml:space="preserve">De </w:t>
            </w:r>
            <w:r>
              <w:rPr>
                <w:rFonts w:ascii="Arial" w:eastAsia="Arial" w:hAnsi="Arial" w:cs="Arial"/>
                <w:sz w:val="20"/>
                <w:szCs w:val="20"/>
              </w:rPr>
              <w:t>21/05/2024 a 06/06/2024</w:t>
            </w:r>
            <w:r>
              <w:rPr>
                <w:rFonts w:ascii="Arial" w:eastAsia="Arial" w:hAnsi="Arial" w:cs="Arial"/>
                <w:color w:val="000000"/>
                <w:sz w:val="20"/>
                <w:szCs w:val="20"/>
              </w:rPr>
              <w:t xml:space="preserve">  </w:t>
            </w:r>
          </w:p>
        </w:tc>
      </w:tr>
      <w:tr w:rsidR="00EA5E36" w14:paraId="2CBFD31D"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44B46DEF"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 xml:space="preserve">Publicação </w:t>
            </w:r>
            <w:r>
              <w:rPr>
                <w:rFonts w:ascii="Arial" w:eastAsia="Arial" w:hAnsi="Arial" w:cs="Arial"/>
                <w:b/>
                <w:color w:val="000000"/>
                <w:sz w:val="20"/>
                <w:szCs w:val="20"/>
              </w:rPr>
              <w:t>PELA CAPES</w:t>
            </w:r>
            <w:r>
              <w:rPr>
                <w:rFonts w:ascii="Arial" w:eastAsia="Arial" w:hAnsi="Arial" w:cs="Arial"/>
                <w:color w:val="000000"/>
                <w:sz w:val="20"/>
                <w:szCs w:val="20"/>
              </w:rPr>
              <w:t xml:space="preserve"> da relação de homologados(as). </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8EA39FF"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 xml:space="preserve">A partir de </w:t>
            </w:r>
            <w:r>
              <w:rPr>
                <w:rFonts w:ascii="Arial" w:eastAsia="Arial" w:hAnsi="Arial" w:cs="Arial"/>
                <w:sz w:val="20"/>
                <w:szCs w:val="20"/>
              </w:rPr>
              <w:t>10/06/2024</w:t>
            </w:r>
          </w:p>
        </w:tc>
      </w:tr>
      <w:tr w:rsidR="00EA5E36" w14:paraId="5C026BE3"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612D374"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 xml:space="preserve">Análise técnica das candidaturas </w:t>
            </w:r>
            <w:r>
              <w:rPr>
                <w:rFonts w:ascii="Arial" w:eastAsia="Arial" w:hAnsi="Arial" w:cs="Arial"/>
                <w:b/>
                <w:sz w:val="20"/>
                <w:szCs w:val="20"/>
              </w:rPr>
              <w:t>PELA CAPES</w:t>
            </w:r>
            <w:r>
              <w:rPr>
                <w:rFonts w:ascii="Arial" w:eastAsia="Arial" w:hAnsi="Arial" w:cs="Arial"/>
                <w:sz w:val="20"/>
                <w:szCs w:val="20"/>
              </w:rPr>
              <w:t>.</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B46F3C4"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De 11/06/2024 a 28/06/2024</w:t>
            </w:r>
          </w:p>
        </w:tc>
      </w:tr>
      <w:tr w:rsidR="00EA5E36" w14:paraId="2C230D46"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63F1BA74"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 xml:space="preserve">Publicação </w:t>
            </w:r>
            <w:r>
              <w:rPr>
                <w:rFonts w:ascii="Arial" w:eastAsia="Arial" w:hAnsi="Arial" w:cs="Arial"/>
                <w:b/>
                <w:sz w:val="20"/>
                <w:szCs w:val="20"/>
              </w:rPr>
              <w:t>PELA CAPES</w:t>
            </w:r>
            <w:r>
              <w:rPr>
                <w:rFonts w:ascii="Arial" w:eastAsia="Arial" w:hAnsi="Arial" w:cs="Arial"/>
                <w:sz w:val="20"/>
                <w:szCs w:val="20"/>
              </w:rPr>
              <w:t xml:space="preserve"> da relação de aprovados(as) na análise documental.</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4B8AEFEC"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A partir de 02/07/2024</w:t>
            </w:r>
          </w:p>
        </w:tc>
      </w:tr>
      <w:tr w:rsidR="00EA5E36" w14:paraId="25038FC6"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7C0F66B"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Interposição de recurso administrativo</w:t>
            </w:r>
            <w:r>
              <w:rPr>
                <w:rFonts w:ascii="Arial" w:eastAsia="Arial" w:hAnsi="Arial" w:cs="Arial"/>
                <w:b/>
                <w:sz w:val="20"/>
                <w:szCs w:val="20"/>
              </w:rPr>
              <w:t xml:space="preserve"> PELOS(AS) CANDIDATOS(AS)</w:t>
            </w:r>
            <w:r>
              <w:rPr>
                <w:rFonts w:ascii="Arial" w:eastAsia="Arial" w:hAnsi="Arial" w:cs="Arial"/>
                <w:sz w:val="20"/>
                <w:szCs w:val="20"/>
              </w:rPr>
              <w:t xml:space="preserve"> nos casos de indeferimento na etapa de análise técnica. </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0BA455C"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Em até 10 dias após a comunicação de indeferimento realizada pela CAPES</w:t>
            </w:r>
          </w:p>
        </w:tc>
      </w:tr>
      <w:tr w:rsidR="00EA5E36" w14:paraId="65208629"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14AF5EFF"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 xml:space="preserve">Publicação </w:t>
            </w:r>
            <w:r>
              <w:rPr>
                <w:rFonts w:ascii="Arial" w:eastAsia="Arial" w:hAnsi="Arial" w:cs="Arial"/>
                <w:b/>
                <w:sz w:val="20"/>
                <w:szCs w:val="20"/>
              </w:rPr>
              <w:t>PELA CAPES</w:t>
            </w:r>
            <w:r>
              <w:rPr>
                <w:rFonts w:ascii="Arial" w:eastAsia="Arial" w:hAnsi="Arial" w:cs="Arial"/>
                <w:sz w:val="20"/>
                <w:szCs w:val="20"/>
              </w:rPr>
              <w:t xml:space="preserve"> da relação de aprovados(as) na análise documental após recurso. </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6DC1BBA"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A partir de 19/07/2024</w:t>
            </w:r>
          </w:p>
        </w:tc>
      </w:tr>
      <w:tr w:rsidR="00EA5E36" w14:paraId="31FB8792" w14:textId="77777777">
        <w:trPr>
          <w:trHeight w:val="538"/>
        </w:trPr>
        <w:tc>
          <w:tcPr>
            <w:tcW w:w="6720"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2BC7B9B3"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color w:val="000000"/>
                <w:sz w:val="20"/>
                <w:szCs w:val="20"/>
              </w:rPr>
              <w:t xml:space="preserve">Início das </w:t>
            </w:r>
            <w:r>
              <w:rPr>
                <w:rFonts w:ascii="Arial" w:eastAsia="Arial" w:hAnsi="Arial" w:cs="Arial"/>
                <w:sz w:val="20"/>
                <w:szCs w:val="20"/>
              </w:rPr>
              <w:t>atividades do</w:t>
            </w:r>
            <w:r>
              <w:rPr>
                <w:rFonts w:ascii="Arial" w:eastAsia="Arial" w:hAnsi="Arial" w:cs="Arial"/>
                <w:b/>
                <w:color w:val="000000"/>
                <w:sz w:val="20"/>
                <w:szCs w:val="20"/>
              </w:rPr>
              <w:t>(</w:t>
            </w:r>
            <w:r>
              <w:rPr>
                <w:rFonts w:ascii="Arial" w:eastAsia="Arial" w:hAnsi="Arial" w:cs="Arial"/>
                <w:b/>
                <w:sz w:val="20"/>
                <w:szCs w:val="20"/>
              </w:rPr>
              <w:t>a</w:t>
            </w:r>
            <w:r>
              <w:rPr>
                <w:rFonts w:ascii="Arial" w:eastAsia="Arial" w:hAnsi="Arial" w:cs="Arial"/>
                <w:b/>
                <w:color w:val="000000"/>
                <w:sz w:val="20"/>
                <w:szCs w:val="20"/>
              </w:rPr>
              <w:t>) BOLSISTA</w:t>
            </w:r>
            <w:r>
              <w:rPr>
                <w:rFonts w:ascii="Arial" w:eastAsia="Arial" w:hAnsi="Arial" w:cs="Arial"/>
                <w:color w:val="000000"/>
                <w:sz w:val="20"/>
                <w:szCs w:val="20"/>
              </w:rPr>
              <w:t xml:space="preserve"> no exterior. </w:t>
            </w:r>
          </w:p>
        </w:tc>
        <w:tc>
          <w:tcPr>
            <w:tcW w:w="3240"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82BC399" w14:textId="77777777" w:rsidR="00EA5E36" w:rsidRDefault="00000000">
            <w:pPr>
              <w:pBdr>
                <w:top w:val="nil"/>
                <w:left w:val="nil"/>
                <w:bottom w:val="nil"/>
                <w:right w:val="nil"/>
                <w:between w:val="nil"/>
              </w:pBdr>
              <w:spacing w:before="134"/>
              <w:jc w:val="both"/>
              <w:rPr>
                <w:rFonts w:ascii="Arial" w:eastAsia="Arial" w:hAnsi="Arial" w:cs="Arial"/>
                <w:color w:val="000000"/>
                <w:sz w:val="20"/>
                <w:szCs w:val="20"/>
              </w:rPr>
            </w:pPr>
            <w:r>
              <w:rPr>
                <w:rFonts w:ascii="Arial" w:eastAsia="Arial" w:hAnsi="Arial" w:cs="Arial"/>
                <w:sz w:val="20"/>
                <w:szCs w:val="20"/>
              </w:rPr>
              <w:t>Setembro a novembro</w:t>
            </w:r>
            <w:r>
              <w:rPr>
                <w:rFonts w:ascii="Arial" w:eastAsia="Arial" w:hAnsi="Arial" w:cs="Arial"/>
                <w:color w:val="000000"/>
                <w:sz w:val="20"/>
                <w:szCs w:val="20"/>
              </w:rPr>
              <w:t xml:space="preserve"> de 2024</w:t>
            </w:r>
          </w:p>
        </w:tc>
      </w:tr>
    </w:tbl>
    <w:p w14:paraId="198CAE5A" w14:textId="77777777" w:rsidR="00EA5E36" w:rsidRDefault="00000000">
      <w:pPr>
        <w:pBdr>
          <w:top w:val="nil"/>
          <w:left w:val="nil"/>
          <w:bottom w:val="nil"/>
          <w:right w:val="nil"/>
          <w:between w:val="nil"/>
        </w:pBdr>
        <w:spacing w:before="200"/>
        <w:ind w:left="1440"/>
        <w:jc w:val="both"/>
        <w:rPr>
          <w:rFonts w:ascii="Arial" w:eastAsia="Arial" w:hAnsi="Arial" w:cs="Arial"/>
          <w:sz w:val="20"/>
          <w:szCs w:val="20"/>
        </w:rPr>
      </w:pPr>
      <w:r>
        <w:rPr>
          <w:rFonts w:ascii="Arial" w:eastAsia="Arial" w:hAnsi="Arial" w:cs="Arial"/>
          <w:b/>
          <w:sz w:val="20"/>
          <w:szCs w:val="20"/>
        </w:rPr>
        <w:t xml:space="preserve">4.1.1 *ATENÇÃO: </w:t>
      </w:r>
      <w:r>
        <w:rPr>
          <w:rFonts w:ascii="Arial" w:eastAsia="Arial" w:hAnsi="Arial" w:cs="Arial"/>
          <w:sz w:val="20"/>
          <w:szCs w:val="20"/>
        </w:rPr>
        <w:t xml:space="preserve">O cronograma poderá sofrer alterações. </w:t>
      </w:r>
    </w:p>
    <w:p w14:paraId="45098305" w14:textId="77777777" w:rsidR="00EA5E36" w:rsidRDefault="00000000">
      <w:pPr>
        <w:numPr>
          <w:ilvl w:val="0"/>
          <w:numId w:val="7"/>
        </w:numPr>
        <w:pBdr>
          <w:top w:val="nil"/>
          <w:left w:val="nil"/>
          <w:bottom w:val="nil"/>
          <w:right w:val="nil"/>
          <w:between w:val="nil"/>
        </w:pBdr>
        <w:tabs>
          <w:tab w:val="left" w:pos="444"/>
        </w:tabs>
        <w:spacing w:before="200"/>
        <w:ind w:left="444" w:hanging="222"/>
        <w:jc w:val="both"/>
        <w:rPr>
          <w:color w:val="000000"/>
        </w:rPr>
      </w:pPr>
      <w:r>
        <w:rPr>
          <w:rFonts w:ascii="Arial" w:eastAsia="Arial" w:hAnsi="Arial" w:cs="Arial"/>
          <w:b/>
          <w:color w:val="000000"/>
          <w:sz w:val="20"/>
          <w:szCs w:val="20"/>
        </w:rPr>
        <w:t>DA SELEÇÃO NOS PROGRAMAS DE PÓS-GRADUAÇÃO</w:t>
      </w:r>
    </w:p>
    <w:p w14:paraId="18F425DE" w14:textId="77777777" w:rsidR="00EA5E36" w:rsidRDefault="00EA5E36">
      <w:pPr>
        <w:pBdr>
          <w:top w:val="nil"/>
          <w:left w:val="nil"/>
          <w:bottom w:val="nil"/>
          <w:right w:val="nil"/>
          <w:between w:val="nil"/>
        </w:pBdr>
        <w:jc w:val="both"/>
        <w:rPr>
          <w:rFonts w:ascii="Arial" w:eastAsia="Arial" w:hAnsi="Arial" w:cs="Arial"/>
          <w:b/>
          <w:color w:val="000000"/>
          <w:sz w:val="20"/>
          <w:szCs w:val="20"/>
        </w:rPr>
      </w:pPr>
    </w:p>
    <w:p w14:paraId="695D8153" w14:textId="77777777" w:rsidR="00EA5E36" w:rsidRDefault="00000000">
      <w:pPr>
        <w:numPr>
          <w:ilvl w:val="1"/>
          <w:numId w:val="7"/>
        </w:numPr>
        <w:pBdr>
          <w:top w:val="nil"/>
          <w:left w:val="nil"/>
          <w:bottom w:val="nil"/>
          <w:right w:val="nil"/>
          <w:between w:val="nil"/>
        </w:pBdr>
        <w:tabs>
          <w:tab w:val="left" w:pos="1008"/>
        </w:tabs>
        <w:spacing w:line="276" w:lineRule="auto"/>
        <w:ind w:right="259" w:firstLine="0"/>
        <w:jc w:val="both"/>
      </w:pPr>
      <w:r>
        <w:rPr>
          <w:rFonts w:ascii="Arial" w:eastAsia="Arial" w:hAnsi="Arial" w:cs="Arial"/>
          <w:color w:val="000000"/>
          <w:sz w:val="20"/>
          <w:szCs w:val="20"/>
        </w:rPr>
        <w:t>A seleção interna de candidatos(as) será conduzida pela Comissão de Bolsas do PPG, segundo o que dispõem este edital e o</w:t>
      </w:r>
      <w:r>
        <w:rPr>
          <w:rFonts w:ascii="Arial" w:eastAsia="Arial" w:hAnsi="Arial" w:cs="Arial"/>
          <w:sz w:val="20"/>
          <w:szCs w:val="20"/>
        </w:rPr>
        <w:t xml:space="preserve"> Edital PDSE Nº 6/2024</w:t>
      </w:r>
      <w:r>
        <w:rPr>
          <w:rFonts w:ascii="Arial" w:eastAsia="Arial" w:hAnsi="Arial" w:cs="Arial"/>
          <w:color w:val="000000"/>
          <w:sz w:val="20"/>
          <w:szCs w:val="20"/>
        </w:rPr>
        <w:t>, sobretudo no que diz respeito aos objetivos institucionais e critérios para seleção fixados anteriormente</w:t>
      </w:r>
      <w:r>
        <w:rPr>
          <w:rFonts w:ascii="Arial" w:eastAsia="Arial" w:hAnsi="Arial" w:cs="Arial"/>
          <w:sz w:val="20"/>
          <w:szCs w:val="20"/>
        </w:rPr>
        <w:t>.</w:t>
      </w:r>
    </w:p>
    <w:p w14:paraId="43373886" w14:textId="77777777" w:rsidR="00EA5E36" w:rsidRDefault="00000000">
      <w:pPr>
        <w:numPr>
          <w:ilvl w:val="1"/>
          <w:numId w:val="7"/>
        </w:numPr>
        <w:pBdr>
          <w:top w:val="nil"/>
          <w:left w:val="nil"/>
          <w:bottom w:val="nil"/>
          <w:right w:val="nil"/>
          <w:between w:val="nil"/>
        </w:pBdr>
        <w:tabs>
          <w:tab w:val="left" w:pos="1008"/>
        </w:tabs>
        <w:spacing w:before="113" w:line="276" w:lineRule="auto"/>
        <w:ind w:right="259" w:firstLine="0"/>
        <w:jc w:val="both"/>
      </w:pPr>
      <w:r>
        <w:rPr>
          <w:rFonts w:ascii="Arial" w:eastAsia="Arial" w:hAnsi="Arial" w:cs="Arial"/>
          <w:color w:val="000000"/>
          <w:sz w:val="20"/>
          <w:szCs w:val="20"/>
        </w:rPr>
        <w:t xml:space="preserve">O resultado da seleção interna </w:t>
      </w:r>
      <w:r>
        <w:rPr>
          <w:rFonts w:ascii="Arial" w:eastAsia="Arial" w:hAnsi="Arial" w:cs="Arial"/>
          <w:sz w:val="20"/>
          <w:szCs w:val="20"/>
        </w:rPr>
        <w:t xml:space="preserve">será </w:t>
      </w:r>
      <w:r>
        <w:rPr>
          <w:rFonts w:ascii="Arial" w:eastAsia="Arial" w:hAnsi="Arial" w:cs="Arial"/>
          <w:color w:val="000000"/>
          <w:sz w:val="20"/>
          <w:szCs w:val="20"/>
        </w:rPr>
        <w:t xml:space="preserve">formalizado em ata do processo seletivo, assinada </w:t>
      </w:r>
      <w:r>
        <w:rPr>
          <w:rFonts w:ascii="Arial" w:eastAsia="Arial" w:hAnsi="Arial" w:cs="Arial"/>
          <w:sz w:val="20"/>
          <w:szCs w:val="20"/>
        </w:rPr>
        <w:t>pelos membros</w:t>
      </w:r>
      <w:r>
        <w:rPr>
          <w:rFonts w:ascii="Arial" w:eastAsia="Arial" w:hAnsi="Arial" w:cs="Arial"/>
          <w:color w:val="000000"/>
          <w:sz w:val="20"/>
          <w:szCs w:val="20"/>
        </w:rPr>
        <w:t xml:space="preserve"> da Comissão de Bolsas e pelo(a) </w:t>
      </w:r>
      <w:r>
        <w:rPr>
          <w:rFonts w:ascii="Arial" w:eastAsia="Arial" w:hAnsi="Arial" w:cs="Arial"/>
          <w:sz w:val="20"/>
          <w:szCs w:val="20"/>
        </w:rPr>
        <w:t>C</w:t>
      </w:r>
      <w:r>
        <w:rPr>
          <w:rFonts w:ascii="Arial" w:eastAsia="Arial" w:hAnsi="Arial" w:cs="Arial"/>
          <w:color w:val="000000"/>
          <w:sz w:val="20"/>
          <w:szCs w:val="20"/>
        </w:rPr>
        <w:t>oordenador(a) do PPG em História Social.</w:t>
      </w:r>
    </w:p>
    <w:p w14:paraId="388051AF" w14:textId="77777777" w:rsidR="00EA5E36" w:rsidRDefault="00000000">
      <w:pPr>
        <w:numPr>
          <w:ilvl w:val="1"/>
          <w:numId w:val="7"/>
        </w:numPr>
        <w:pBdr>
          <w:top w:val="nil"/>
          <w:left w:val="nil"/>
          <w:bottom w:val="nil"/>
          <w:right w:val="nil"/>
          <w:between w:val="nil"/>
        </w:pBdr>
        <w:tabs>
          <w:tab w:val="left" w:pos="1018"/>
        </w:tabs>
        <w:spacing w:before="109" w:line="276" w:lineRule="auto"/>
        <w:ind w:right="259" w:firstLine="0"/>
        <w:jc w:val="both"/>
      </w:pPr>
      <w:r>
        <w:rPr>
          <w:rFonts w:ascii="Arial" w:eastAsia="Arial" w:hAnsi="Arial" w:cs="Arial"/>
          <w:color w:val="000000"/>
          <w:sz w:val="20"/>
          <w:szCs w:val="20"/>
        </w:rPr>
        <w:t>O PPG poder</w:t>
      </w:r>
      <w:r>
        <w:rPr>
          <w:rFonts w:ascii="Arial" w:eastAsia="Arial" w:hAnsi="Arial" w:cs="Arial"/>
          <w:sz w:val="20"/>
          <w:szCs w:val="20"/>
        </w:rPr>
        <w:t>á</w:t>
      </w:r>
      <w:r>
        <w:rPr>
          <w:rFonts w:ascii="Arial" w:eastAsia="Arial" w:hAnsi="Arial" w:cs="Arial"/>
          <w:color w:val="000000"/>
          <w:sz w:val="20"/>
          <w:szCs w:val="20"/>
        </w:rPr>
        <w:t xml:space="preserve"> selecionar 2 ou mais doutorandos(as), satisfeitas as condições </w:t>
      </w:r>
      <w:r>
        <w:rPr>
          <w:rFonts w:ascii="Arial" w:eastAsia="Arial" w:hAnsi="Arial" w:cs="Arial"/>
          <w:sz w:val="20"/>
          <w:szCs w:val="20"/>
        </w:rPr>
        <w:t>deste</w:t>
      </w:r>
      <w:r>
        <w:rPr>
          <w:rFonts w:ascii="Arial" w:eastAsia="Arial" w:hAnsi="Arial" w:cs="Arial"/>
          <w:color w:val="000000"/>
          <w:sz w:val="20"/>
          <w:szCs w:val="20"/>
        </w:rPr>
        <w:t xml:space="preserve"> edital e do </w:t>
      </w:r>
      <w:r>
        <w:rPr>
          <w:rFonts w:ascii="Arial" w:eastAsia="Arial" w:hAnsi="Arial" w:cs="Arial"/>
          <w:sz w:val="20"/>
          <w:szCs w:val="20"/>
        </w:rPr>
        <w:t>Edital PDSE Nº 6/2024,</w:t>
      </w:r>
      <w:r>
        <w:rPr>
          <w:rFonts w:ascii="Arial" w:eastAsia="Arial" w:hAnsi="Arial" w:cs="Arial"/>
          <w:color w:val="000000"/>
          <w:sz w:val="20"/>
          <w:szCs w:val="20"/>
        </w:rPr>
        <w:t xml:space="preserve"> enumerados(as) por ordem de classificação, segundo os critérios informados</w:t>
      </w:r>
      <w:r>
        <w:rPr>
          <w:rFonts w:ascii="Arial" w:eastAsia="Arial" w:hAnsi="Arial" w:cs="Arial"/>
          <w:sz w:val="20"/>
          <w:szCs w:val="20"/>
        </w:rPr>
        <w:t xml:space="preserve"> na ata, para que, em caso de desistência ou impedimento do(a) primeiro(a) candidato(a) classificado(a), seja possível a sua substituição na etapa de homologação. Os(As) candidatos(as) excedentes também deverão realizar a inscrição no SICAPES, obedecendo-se aos prazos constantes no cronograma previsto neste edital.</w:t>
      </w:r>
    </w:p>
    <w:p w14:paraId="2DCA7AB8" w14:textId="77777777" w:rsidR="00EA5E36" w:rsidRDefault="00000000">
      <w:pPr>
        <w:tabs>
          <w:tab w:val="left" w:pos="1018"/>
        </w:tabs>
        <w:spacing w:before="109" w:line="276" w:lineRule="auto"/>
        <w:ind w:left="1388" w:right="259"/>
        <w:jc w:val="both"/>
        <w:rPr>
          <w:rFonts w:ascii="Arial" w:eastAsia="Arial" w:hAnsi="Arial" w:cs="Arial"/>
          <w:sz w:val="20"/>
          <w:szCs w:val="20"/>
        </w:rPr>
      </w:pPr>
      <w:r>
        <w:rPr>
          <w:rFonts w:ascii="Arial" w:eastAsia="Arial" w:hAnsi="Arial" w:cs="Arial"/>
          <w:b/>
          <w:sz w:val="20"/>
          <w:szCs w:val="20"/>
        </w:rPr>
        <w:t>5.3.1</w:t>
      </w:r>
      <w:r>
        <w:rPr>
          <w:rFonts w:ascii="Arial" w:eastAsia="Arial" w:hAnsi="Arial" w:cs="Arial"/>
          <w:sz w:val="20"/>
          <w:szCs w:val="20"/>
        </w:rPr>
        <w:t xml:space="preserve"> A previsão é de 1 (uma) cota PDSE por PPG, de forma que apenas o(a) candidato(a) classificado(a) em primeiro lugar terá a perspectiva concreta de realizar o estágio; todavia, havendo cotas institucionais remanescentes, a PRPPG poderá remanejá-las para outros PPGs, a fim de contemplar outros(as) candidatos(as) indicados(as) e que atendam a todos os dispositivos deste edital e do Edital PDSE Nº 6/2024 (item 3.5).</w:t>
      </w:r>
    </w:p>
    <w:p w14:paraId="4BD2BE02" w14:textId="77777777" w:rsidR="00EA5E36" w:rsidRDefault="00000000">
      <w:pPr>
        <w:numPr>
          <w:ilvl w:val="1"/>
          <w:numId w:val="7"/>
        </w:numPr>
        <w:pBdr>
          <w:top w:val="nil"/>
          <w:left w:val="nil"/>
          <w:bottom w:val="nil"/>
          <w:right w:val="nil"/>
          <w:between w:val="nil"/>
        </w:pBdr>
        <w:tabs>
          <w:tab w:val="left" w:pos="1097"/>
        </w:tabs>
        <w:spacing w:before="200" w:line="276" w:lineRule="auto"/>
        <w:ind w:right="260" w:firstLine="0"/>
        <w:jc w:val="both"/>
      </w:pPr>
      <w:r>
        <w:rPr>
          <w:rFonts w:ascii="Arial" w:eastAsia="Arial" w:hAnsi="Arial" w:cs="Arial"/>
          <w:color w:val="000000"/>
          <w:sz w:val="20"/>
          <w:szCs w:val="20"/>
        </w:rPr>
        <w:t xml:space="preserve">O resultado da seleção interna </w:t>
      </w:r>
      <w:r>
        <w:rPr>
          <w:rFonts w:ascii="Arial" w:eastAsia="Arial" w:hAnsi="Arial" w:cs="Arial"/>
          <w:sz w:val="20"/>
          <w:szCs w:val="20"/>
        </w:rPr>
        <w:t>será</w:t>
      </w:r>
      <w:r>
        <w:rPr>
          <w:rFonts w:ascii="Arial" w:eastAsia="Arial" w:hAnsi="Arial" w:cs="Arial"/>
          <w:color w:val="000000"/>
          <w:sz w:val="20"/>
          <w:szCs w:val="20"/>
        </w:rPr>
        <w:t xml:space="preserve"> encaminhado à PRPPG </w:t>
      </w:r>
      <w:r>
        <w:rPr>
          <w:rFonts w:ascii="Arial" w:eastAsia="Arial" w:hAnsi="Arial" w:cs="Arial"/>
          <w:sz w:val="20"/>
          <w:szCs w:val="20"/>
        </w:rPr>
        <w:t>via SEI, pelo(a) coordenador(a) do PPG, à unidade CPAV/PRPPG, cujo processo deve conter os documentos seguintes:</w:t>
      </w:r>
    </w:p>
    <w:p w14:paraId="6ED03268" w14:textId="77777777" w:rsidR="00EA5E36" w:rsidRDefault="00000000">
      <w:pPr>
        <w:numPr>
          <w:ilvl w:val="1"/>
          <w:numId w:val="1"/>
        </w:numPr>
        <w:pBdr>
          <w:top w:val="nil"/>
          <w:left w:val="nil"/>
          <w:bottom w:val="nil"/>
          <w:right w:val="nil"/>
          <w:between w:val="nil"/>
        </w:pBdr>
        <w:tabs>
          <w:tab w:val="left" w:pos="1095"/>
        </w:tabs>
        <w:spacing w:before="200" w:after="100" w:line="276" w:lineRule="auto"/>
        <w:ind w:left="1984" w:right="260" w:hanging="139"/>
        <w:jc w:val="both"/>
        <w:rPr>
          <w:rFonts w:ascii="Arial" w:eastAsia="Arial" w:hAnsi="Arial" w:cs="Arial"/>
          <w:sz w:val="20"/>
          <w:szCs w:val="20"/>
        </w:rPr>
      </w:pPr>
      <w:r>
        <w:rPr>
          <w:rFonts w:ascii="Arial" w:eastAsia="Arial" w:hAnsi="Arial" w:cs="Arial"/>
          <w:sz w:val="20"/>
          <w:szCs w:val="20"/>
        </w:rPr>
        <w:t>Ofício de encaminhamento;</w:t>
      </w:r>
    </w:p>
    <w:p w14:paraId="442ABE43"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ata do processo seletivo, assinada pela Comissão de Bolsas e pelo(a) Coordenador(a) do PPG em História Social;</w:t>
      </w:r>
    </w:p>
    <w:p w14:paraId="36D1DB32"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justificativa técnico-acadêmica, para a seleção de cada candidato(a) indicado(a), conforme o modelo - Anexo VII deste edital.</w:t>
      </w:r>
    </w:p>
    <w:p w14:paraId="2BD2D240" w14:textId="77777777" w:rsidR="00EA5E36" w:rsidRDefault="00000000">
      <w:pPr>
        <w:pBdr>
          <w:top w:val="nil"/>
          <w:left w:val="nil"/>
          <w:bottom w:val="nil"/>
          <w:right w:val="nil"/>
          <w:between w:val="nil"/>
        </w:pBdr>
        <w:tabs>
          <w:tab w:val="left" w:pos="1095"/>
        </w:tabs>
        <w:spacing w:after="100" w:line="276" w:lineRule="auto"/>
        <w:ind w:left="1440" w:right="260"/>
        <w:jc w:val="both"/>
        <w:rPr>
          <w:rFonts w:ascii="Arial" w:eastAsia="Arial" w:hAnsi="Arial" w:cs="Arial"/>
          <w:sz w:val="20"/>
          <w:szCs w:val="20"/>
        </w:rPr>
      </w:pPr>
      <w:r>
        <w:rPr>
          <w:rFonts w:ascii="Arial" w:eastAsia="Arial" w:hAnsi="Arial" w:cs="Arial"/>
          <w:sz w:val="20"/>
          <w:szCs w:val="20"/>
        </w:rPr>
        <w:lastRenderedPageBreak/>
        <w:t>E ainda, em conformidade com o item 9.2.2 do Edital PDSE Nº 6/2024:</w:t>
      </w:r>
    </w:p>
    <w:p w14:paraId="51D8A6DC"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plano de pesquisa;</w:t>
      </w:r>
    </w:p>
    <w:p w14:paraId="7F8615F1"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currículo Lattes atualizado;</w:t>
      </w:r>
    </w:p>
    <w:p w14:paraId="5604BE74"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carta do(a) orientador(a) brasileiro(a), devidamente assinada e em papel timbrado da instituição de origem, justificando a necessidade do estágio e demonstrando interação técnico-científico com o(a) coorientador(a) no exterior para o desenvolvimento das atividades propostas. Deve informar o prazo regulamentar do(a) aluno(a) para defesa da tese e que os créditos já obtidos no doutorado são compatíveis com a perspectiva de conclusão em tempo hábil, após a realização do estágio no exterior;</w:t>
      </w:r>
    </w:p>
    <w:p w14:paraId="0F0B4461"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declaração do(a) coorientador(a) no exterior, devidamente assinada e em papel timbrado da instituição, informando o mês/ano de início e término do estágio no exterior, conforme modelo constante no</w:t>
      </w:r>
      <w:r>
        <w:rPr>
          <w:rFonts w:ascii="Arial" w:eastAsia="Arial" w:hAnsi="Arial" w:cs="Arial"/>
          <w:color w:val="FF0000"/>
          <w:sz w:val="20"/>
          <w:szCs w:val="20"/>
        </w:rPr>
        <w:t xml:space="preserve"> </w:t>
      </w:r>
      <w:r>
        <w:rPr>
          <w:rFonts w:ascii="Arial" w:eastAsia="Arial" w:hAnsi="Arial" w:cs="Arial"/>
          <w:sz w:val="20"/>
          <w:szCs w:val="20"/>
        </w:rPr>
        <w:t>Anexo V</w:t>
      </w:r>
      <w:r>
        <w:rPr>
          <w:rFonts w:ascii="Arial" w:eastAsia="Arial" w:hAnsi="Arial" w:cs="Arial"/>
          <w:color w:val="FF0000"/>
          <w:sz w:val="20"/>
          <w:szCs w:val="20"/>
        </w:rPr>
        <w:t>;</w:t>
      </w:r>
      <w:r>
        <w:rPr>
          <w:rFonts w:ascii="Arial" w:eastAsia="Arial" w:hAnsi="Arial" w:cs="Arial"/>
          <w:sz w:val="20"/>
          <w:szCs w:val="20"/>
        </w:rPr>
        <w:t xml:space="preserve"> </w:t>
      </w:r>
    </w:p>
    <w:p w14:paraId="3E4B07B8"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declaração de reconhecimento de fluência linguística assinada pelo(a) coorientador(a) no exterior conforme modelo disponível no Anexo II;</w:t>
      </w:r>
    </w:p>
    <w:p w14:paraId="5F73E673"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declaração de reconhecimento de fluência linguística assinada pelo(a) orientador(a) no Brasil, conforme modelo disponível no Anexo III;</w:t>
      </w:r>
    </w:p>
    <w:p w14:paraId="7C5CA3FD" w14:textId="77777777" w:rsidR="00EA5E36" w:rsidRDefault="00000000">
      <w:pPr>
        <w:numPr>
          <w:ilvl w:val="1"/>
          <w:numId w:val="1"/>
        </w:numPr>
        <w:pBdr>
          <w:top w:val="nil"/>
          <w:left w:val="nil"/>
          <w:bottom w:val="nil"/>
          <w:right w:val="nil"/>
          <w:between w:val="nil"/>
        </w:pBdr>
        <w:tabs>
          <w:tab w:val="left" w:pos="1095"/>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currículo resumido do(a) coorientador(a) no exterior,  o qual deve ter produção científica e/ou tecnológica compatível e ter no mínimo a titulação de doutor(a).</w:t>
      </w:r>
    </w:p>
    <w:p w14:paraId="090C156D" w14:textId="77777777" w:rsidR="00EA5E36" w:rsidRDefault="00000000">
      <w:pPr>
        <w:tabs>
          <w:tab w:val="left" w:pos="1516"/>
        </w:tabs>
        <w:spacing w:before="200" w:line="276" w:lineRule="auto"/>
        <w:ind w:left="708" w:right="259"/>
        <w:jc w:val="both"/>
        <w:rPr>
          <w:rFonts w:ascii="Arial" w:eastAsia="Arial" w:hAnsi="Arial" w:cs="Arial"/>
          <w:sz w:val="20"/>
          <w:szCs w:val="20"/>
        </w:rPr>
      </w:pPr>
      <w:r>
        <w:rPr>
          <w:rFonts w:ascii="Arial" w:eastAsia="Arial" w:hAnsi="Arial" w:cs="Arial"/>
          <w:sz w:val="20"/>
          <w:szCs w:val="20"/>
        </w:rPr>
        <w:t>Referente ao item VIII e IX, o(a) candidato(a) poderá, alternativamente, comprovar nível de proficiência na língua estrangeira por meio de Teste de Proficiência, conforme Anexo IV do Edital PDSE Nº 6/2024.</w:t>
      </w:r>
    </w:p>
    <w:p w14:paraId="2F9EBB75" w14:textId="77777777" w:rsidR="00EA5E36" w:rsidRDefault="00000000">
      <w:pPr>
        <w:widowControl/>
        <w:spacing w:before="200"/>
        <w:ind w:left="720"/>
        <w:jc w:val="both"/>
        <w:rPr>
          <w:rFonts w:ascii="Arial" w:eastAsia="Arial" w:hAnsi="Arial" w:cs="Arial"/>
          <w:sz w:val="20"/>
          <w:szCs w:val="20"/>
        </w:rPr>
      </w:pPr>
      <w:r>
        <w:rPr>
          <w:rFonts w:ascii="Arial" w:eastAsia="Arial" w:hAnsi="Arial" w:cs="Arial"/>
          <w:b/>
          <w:sz w:val="20"/>
          <w:szCs w:val="20"/>
        </w:rPr>
        <w:t xml:space="preserve">Observações da PRPPG com base no Edital PDSE/CAPES nº </w:t>
      </w:r>
      <w:r>
        <w:rPr>
          <w:rFonts w:ascii="Arial" w:eastAsia="Arial" w:hAnsi="Arial" w:cs="Arial"/>
          <w:b/>
          <w:sz w:val="20"/>
          <w:szCs w:val="20"/>
          <w:vertAlign w:val="superscript"/>
        </w:rPr>
        <w:t xml:space="preserve"> </w:t>
      </w:r>
      <w:r>
        <w:rPr>
          <w:rFonts w:ascii="Arial" w:eastAsia="Arial" w:hAnsi="Arial" w:cs="Arial"/>
          <w:b/>
          <w:sz w:val="20"/>
          <w:szCs w:val="20"/>
        </w:rPr>
        <w:t xml:space="preserve">30/2023: </w:t>
      </w:r>
    </w:p>
    <w:p w14:paraId="778A4E91" w14:textId="77777777" w:rsidR="00EA5E36" w:rsidRDefault="00000000">
      <w:pPr>
        <w:numPr>
          <w:ilvl w:val="0"/>
          <w:numId w:val="6"/>
        </w:numPr>
        <w:tabs>
          <w:tab w:val="left" w:pos="1516"/>
        </w:tabs>
        <w:spacing w:before="92" w:line="266" w:lineRule="auto"/>
        <w:ind w:right="259"/>
        <w:jc w:val="both"/>
        <w:rPr>
          <w:rFonts w:ascii="Arial" w:eastAsia="Arial" w:hAnsi="Arial" w:cs="Arial"/>
        </w:rPr>
      </w:pPr>
      <w:r>
        <w:rPr>
          <w:rFonts w:ascii="Arial" w:eastAsia="Arial" w:hAnsi="Arial" w:cs="Arial"/>
          <w:sz w:val="20"/>
          <w:szCs w:val="20"/>
        </w:rPr>
        <w:t>O DET (Duolingo English Test) é aceito com nível mínimo de 105 pontos, com validade de dois anos</w:t>
      </w:r>
      <w:r>
        <w:rPr>
          <w:rFonts w:ascii="Arial" w:eastAsia="Arial" w:hAnsi="Arial" w:cs="Arial"/>
          <w:color w:val="555555"/>
          <w:sz w:val="24"/>
          <w:szCs w:val="24"/>
        </w:rPr>
        <w:t xml:space="preserve">. </w:t>
      </w:r>
      <w:r>
        <w:rPr>
          <w:rFonts w:ascii="Arial" w:eastAsia="Arial" w:hAnsi="Arial" w:cs="Arial"/>
          <w:sz w:val="20"/>
          <w:szCs w:val="20"/>
        </w:rPr>
        <w:t>O(A) candidato(a) deve permitir a verificação da autenticidade do teste pela equipe técnica da Capes, sendo obrigatório que o(a) candidato(a) envie o certificado de proficiência em formato PDF através do sistema da Capes e compartilhe o resultado diretamente da página do teste Duolingo, seguindo os passos descritos no</w:t>
      </w:r>
      <w:r>
        <w:rPr>
          <w:rFonts w:ascii="Arial" w:eastAsia="Arial" w:hAnsi="Arial" w:cs="Arial"/>
          <w:color w:val="FF0000"/>
          <w:sz w:val="20"/>
          <w:szCs w:val="20"/>
        </w:rPr>
        <w:t xml:space="preserve"> </w:t>
      </w:r>
      <w:r>
        <w:rPr>
          <w:rFonts w:ascii="Arial" w:eastAsia="Arial" w:hAnsi="Arial" w:cs="Arial"/>
          <w:sz w:val="20"/>
          <w:szCs w:val="20"/>
        </w:rPr>
        <w:t xml:space="preserve">Anexo IV do Edital PDSE Nº 6/2024. </w:t>
      </w:r>
    </w:p>
    <w:p w14:paraId="0FF5136E" w14:textId="77777777" w:rsidR="00EA5E36" w:rsidRDefault="00000000">
      <w:pPr>
        <w:tabs>
          <w:tab w:val="left" w:pos="1097"/>
        </w:tabs>
        <w:spacing w:before="200" w:line="266" w:lineRule="auto"/>
        <w:ind w:left="668" w:right="260"/>
        <w:jc w:val="both"/>
        <w:rPr>
          <w:rFonts w:ascii="Arial" w:eastAsia="Arial" w:hAnsi="Arial" w:cs="Arial"/>
          <w:sz w:val="20"/>
          <w:szCs w:val="20"/>
        </w:rPr>
      </w:pPr>
      <w:r>
        <w:rPr>
          <w:rFonts w:ascii="Arial" w:eastAsia="Arial" w:hAnsi="Arial" w:cs="Arial"/>
          <w:b/>
          <w:sz w:val="20"/>
          <w:szCs w:val="20"/>
        </w:rPr>
        <w:t>Observação acerca do Processo SEI</w:t>
      </w:r>
      <w:r>
        <w:rPr>
          <w:rFonts w:ascii="Arial" w:eastAsia="Arial" w:hAnsi="Arial" w:cs="Arial"/>
          <w:sz w:val="20"/>
          <w:szCs w:val="20"/>
        </w:rPr>
        <w:t xml:space="preserve"> - Iniciar Processo &gt;Tipo de Processo &gt; Stricto Sensu: Mobilidade Acadêmica Internacional</w:t>
      </w:r>
    </w:p>
    <w:p w14:paraId="47F71516" w14:textId="77777777" w:rsidR="00EA5E36" w:rsidRDefault="00000000">
      <w:pPr>
        <w:numPr>
          <w:ilvl w:val="0"/>
          <w:numId w:val="7"/>
        </w:numPr>
        <w:pBdr>
          <w:top w:val="nil"/>
          <w:left w:val="nil"/>
          <w:bottom w:val="nil"/>
          <w:right w:val="nil"/>
          <w:between w:val="nil"/>
        </w:pBdr>
        <w:tabs>
          <w:tab w:val="left" w:pos="444"/>
        </w:tabs>
        <w:spacing w:before="200"/>
        <w:ind w:left="444" w:hanging="222"/>
        <w:jc w:val="both"/>
        <w:rPr>
          <w:color w:val="000000"/>
        </w:rPr>
      </w:pPr>
      <w:r>
        <w:rPr>
          <w:rFonts w:ascii="Arial" w:eastAsia="Arial" w:hAnsi="Arial" w:cs="Arial"/>
          <w:b/>
          <w:color w:val="000000"/>
          <w:sz w:val="20"/>
          <w:szCs w:val="20"/>
        </w:rPr>
        <w:t>DA SELEÇÃO NA PRPPG NO CASO DE REDISTRIBUIÇÃO DE BOLSAS</w:t>
      </w:r>
    </w:p>
    <w:p w14:paraId="6CF0DAAF" w14:textId="77777777" w:rsidR="00EA5E36" w:rsidRDefault="00000000">
      <w:pPr>
        <w:numPr>
          <w:ilvl w:val="1"/>
          <w:numId w:val="7"/>
        </w:numPr>
        <w:pBdr>
          <w:top w:val="nil"/>
          <w:left w:val="nil"/>
          <w:bottom w:val="nil"/>
          <w:right w:val="nil"/>
          <w:between w:val="nil"/>
        </w:pBdr>
        <w:tabs>
          <w:tab w:val="left" w:pos="1006"/>
        </w:tabs>
        <w:spacing w:before="200" w:line="276" w:lineRule="auto"/>
        <w:ind w:right="260" w:firstLine="0"/>
        <w:jc w:val="both"/>
      </w:pPr>
      <w:r>
        <w:rPr>
          <w:rFonts w:ascii="Arial" w:eastAsia="Arial" w:hAnsi="Arial" w:cs="Arial"/>
          <w:color w:val="000000"/>
          <w:sz w:val="20"/>
          <w:szCs w:val="20"/>
        </w:rPr>
        <w:t>O</w:t>
      </w:r>
      <w:r>
        <w:rPr>
          <w:rFonts w:ascii="Arial" w:eastAsia="Arial" w:hAnsi="Arial" w:cs="Arial"/>
          <w:sz w:val="20"/>
          <w:szCs w:val="20"/>
        </w:rPr>
        <w:t xml:space="preserve"> resultado da seleção será avaliado</w:t>
      </w:r>
      <w:r>
        <w:rPr>
          <w:rFonts w:ascii="Arial" w:eastAsia="Arial" w:hAnsi="Arial" w:cs="Arial"/>
          <w:color w:val="000000"/>
          <w:sz w:val="20"/>
          <w:szCs w:val="20"/>
        </w:rPr>
        <w:t xml:space="preserve"> pela PRPPG, </w:t>
      </w:r>
      <w:r>
        <w:rPr>
          <w:rFonts w:ascii="Arial" w:eastAsia="Arial" w:hAnsi="Arial" w:cs="Arial"/>
          <w:sz w:val="20"/>
          <w:szCs w:val="20"/>
        </w:rPr>
        <w:t>notadamente em relação à regularidade documental, ao atendimento das condições objetivas estipuladas neste edital, no Edital PDSE Nº 6/2024, da Capes e ao atendimento dos seguintes critérios alinhados com o Plano Institucional de Internacionalização da UFC:</w:t>
      </w:r>
    </w:p>
    <w:p w14:paraId="6F0268C7" w14:textId="77777777" w:rsidR="00EA5E36" w:rsidRDefault="00000000">
      <w:pPr>
        <w:numPr>
          <w:ilvl w:val="0"/>
          <w:numId w:val="4"/>
        </w:numPr>
        <w:tabs>
          <w:tab w:val="left" w:pos="1830"/>
        </w:tabs>
        <w:spacing w:before="200" w:after="100" w:line="276" w:lineRule="auto"/>
        <w:ind w:left="1984" w:right="260" w:hanging="139"/>
        <w:jc w:val="both"/>
        <w:rPr>
          <w:rFonts w:ascii="Arial" w:eastAsia="Arial" w:hAnsi="Arial" w:cs="Arial"/>
          <w:sz w:val="20"/>
          <w:szCs w:val="20"/>
        </w:rPr>
      </w:pPr>
      <w:r>
        <w:rPr>
          <w:rFonts w:ascii="Arial" w:eastAsia="Arial" w:hAnsi="Arial" w:cs="Arial"/>
          <w:sz w:val="20"/>
          <w:szCs w:val="20"/>
        </w:rPr>
        <w:t>plena qualificação do(a) candidato(a), com comprovação do desempenho acadêmico e potencial científico para o desenvolvimento dos estudos propostos no exterior;</w:t>
      </w:r>
    </w:p>
    <w:p w14:paraId="4A7A8836" w14:textId="77777777" w:rsidR="00EA5E36" w:rsidRDefault="00000000">
      <w:pPr>
        <w:numPr>
          <w:ilvl w:val="0"/>
          <w:numId w:val="4"/>
        </w:numPr>
        <w:tabs>
          <w:tab w:val="left" w:pos="1830"/>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pertinência do plano de trabalho no exterior com o projeto de tese e sua exequibilidade dentro do cronograma previsto;</w:t>
      </w:r>
    </w:p>
    <w:p w14:paraId="59C86B70" w14:textId="77777777" w:rsidR="00EA5E36" w:rsidRDefault="00000000">
      <w:pPr>
        <w:numPr>
          <w:ilvl w:val="0"/>
          <w:numId w:val="4"/>
        </w:numPr>
        <w:tabs>
          <w:tab w:val="left" w:pos="1830"/>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a adequação da instituição de destino e a pertinência técnico-científica do(a) coorientador(a), no exterior, às atividades a serem desenvolvidas;</w:t>
      </w:r>
    </w:p>
    <w:p w14:paraId="78CE9022" w14:textId="77777777" w:rsidR="00EA5E36" w:rsidRDefault="00000000">
      <w:pPr>
        <w:numPr>
          <w:ilvl w:val="0"/>
          <w:numId w:val="4"/>
        </w:numPr>
        <w:tabs>
          <w:tab w:val="left" w:pos="1830"/>
        </w:tabs>
        <w:spacing w:after="100" w:line="276" w:lineRule="auto"/>
        <w:ind w:left="1984" w:right="260" w:hanging="139"/>
        <w:jc w:val="both"/>
        <w:rPr>
          <w:rFonts w:ascii="Arial" w:eastAsia="Arial" w:hAnsi="Arial" w:cs="Arial"/>
          <w:sz w:val="20"/>
          <w:szCs w:val="20"/>
        </w:rPr>
      </w:pPr>
      <w:r>
        <w:rPr>
          <w:rFonts w:ascii="Arial" w:eastAsia="Arial" w:hAnsi="Arial" w:cs="Arial"/>
          <w:sz w:val="20"/>
          <w:szCs w:val="20"/>
        </w:rPr>
        <w:t>plano de apropriação institucional da experiência internacional do(a) estudante beneficiário(a) do estágio de doutorado sanduíche a ser desenvolvido quando do seu retorno à UFC.</w:t>
      </w:r>
    </w:p>
    <w:p w14:paraId="277C7080" w14:textId="77777777" w:rsidR="00EA5E36" w:rsidRDefault="00000000">
      <w:pPr>
        <w:tabs>
          <w:tab w:val="left" w:pos="1006"/>
        </w:tabs>
        <w:spacing w:after="200" w:line="276" w:lineRule="auto"/>
        <w:ind w:left="668" w:right="260"/>
        <w:jc w:val="both"/>
        <w:rPr>
          <w:rFonts w:ascii="Arial" w:eastAsia="Arial" w:hAnsi="Arial" w:cs="Arial"/>
          <w:sz w:val="20"/>
          <w:szCs w:val="20"/>
        </w:rPr>
      </w:pPr>
      <w:r>
        <w:rPr>
          <w:rFonts w:ascii="Arial" w:eastAsia="Arial" w:hAnsi="Arial" w:cs="Arial"/>
          <w:b/>
          <w:sz w:val="20"/>
          <w:szCs w:val="20"/>
        </w:rPr>
        <w:t>6.1.1</w:t>
      </w:r>
      <w:r>
        <w:rPr>
          <w:rFonts w:ascii="Arial" w:eastAsia="Arial" w:hAnsi="Arial" w:cs="Arial"/>
          <w:sz w:val="20"/>
          <w:szCs w:val="20"/>
        </w:rPr>
        <w:t xml:space="preserve"> Para cada candidatura apresentada, o PPG deve informar e detalhar o atendimento dos critérios acima, dentre outros, no formulário de justificativa técnico-acadêmica mencionado no item 5.4, inciso III.</w:t>
      </w:r>
    </w:p>
    <w:p w14:paraId="6BF4939F" w14:textId="77777777" w:rsidR="00EA5E36" w:rsidRDefault="00000000">
      <w:pPr>
        <w:numPr>
          <w:ilvl w:val="1"/>
          <w:numId w:val="7"/>
        </w:numPr>
        <w:tabs>
          <w:tab w:val="left" w:pos="1006"/>
        </w:tabs>
        <w:spacing w:after="200" w:line="276" w:lineRule="auto"/>
        <w:ind w:right="260"/>
        <w:jc w:val="both"/>
      </w:pPr>
      <w:r>
        <w:rPr>
          <w:rFonts w:ascii="Arial" w:eastAsia="Arial" w:hAnsi="Arial" w:cs="Arial"/>
          <w:sz w:val="20"/>
          <w:szCs w:val="20"/>
        </w:rPr>
        <w:t>As candidaturas que atendam ao disposto no item 6.1 serão automaticamente aprovadas pela PRPPG, que atenderá à ordem de classificação indicada por cada PPG. Essa aprovação é indispensável para as etapas seguintes, a saber:</w:t>
      </w:r>
    </w:p>
    <w:p w14:paraId="20D032A6" w14:textId="77777777" w:rsidR="00EA5E36" w:rsidRDefault="00000000">
      <w:pPr>
        <w:numPr>
          <w:ilvl w:val="0"/>
          <w:numId w:val="5"/>
        </w:numPr>
        <w:tabs>
          <w:tab w:val="left" w:pos="1980"/>
        </w:tabs>
        <w:spacing w:before="1" w:line="276" w:lineRule="auto"/>
        <w:ind w:right="260"/>
        <w:jc w:val="both"/>
        <w:rPr>
          <w:rFonts w:ascii="Arial" w:eastAsia="Arial" w:hAnsi="Arial" w:cs="Arial"/>
          <w:sz w:val="20"/>
          <w:szCs w:val="20"/>
        </w:rPr>
      </w:pPr>
      <w:r>
        <w:rPr>
          <w:rFonts w:ascii="Arial" w:eastAsia="Arial" w:hAnsi="Arial" w:cs="Arial"/>
          <w:sz w:val="20"/>
          <w:szCs w:val="20"/>
        </w:rPr>
        <w:lastRenderedPageBreak/>
        <w:t>a inscrição dos(as) candidatos(as) aprovados(as) no SICAPES e</w:t>
      </w:r>
    </w:p>
    <w:p w14:paraId="6E33D5C1" w14:textId="77777777" w:rsidR="00EA5E36" w:rsidRDefault="00000000">
      <w:pPr>
        <w:numPr>
          <w:ilvl w:val="0"/>
          <w:numId w:val="5"/>
        </w:numPr>
        <w:tabs>
          <w:tab w:val="left" w:pos="1980"/>
        </w:tabs>
        <w:spacing w:after="200" w:line="276" w:lineRule="auto"/>
        <w:ind w:right="260"/>
        <w:jc w:val="both"/>
        <w:rPr>
          <w:rFonts w:ascii="Arial" w:eastAsia="Arial" w:hAnsi="Arial" w:cs="Arial"/>
          <w:sz w:val="20"/>
          <w:szCs w:val="20"/>
        </w:rPr>
      </w:pPr>
      <w:r>
        <w:rPr>
          <w:rFonts w:ascii="Arial" w:eastAsia="Arial" w:hAnsi="Arial" w:cs="Arial"/>
          <w:sz w:val="20"/>
          <w:szCs w:val="20"/>
        </w:rPr>
        <w:t>a homologação das inscrições pela PRPPG.</w:t>
      </w:r>
    </w:p>
    <w:p w14:paraId="559C49F1" w14:textId="77777777" w:rsidR="00EA5E36" w:rsidRDefault="00000000">
      <w:pPr>
        <w:numPr>
          <w:ilvl w:val="1"/>
          <w:numId w:val="7"/>
        </w:numPr>
        <w:tabs>
          <w:tab w:val="left" w:pos="1006"/>
        </w:tabs>
        <w:spacing w:before="1" w:after="200" w:line="276" w:lineRule="auto"/>
        <w:ind w:right="260"/>
        <w:jc w:val="both"/>
      </w:pPr>
      <w:r>
        <w:rPr>
          <w:rFonts w:ascii="Arial" w:eastAsia="Arial" w:hAnsi="Arial" w:cs="Arial"/>
          <w:sz w:val="20"/>
          <w:szCs w:val="20"/>
        </w:rPr>
        <w:t>A PRPPG redistribuirá eventuais cotas que venham a ficar disponíveis em razão da não participação de PPGs na seleção ou na inexistência de candidatos(as) pré-selecionados(as).</w:t>
      </w:r>
    </w:p>
    <w:p w14:paraId="67CD9411" w14:textId="77777777" w:rsidR="00EA5E36" w:rsidRDefault="00000000">
      <w:pPr>
        <w:numPr>
          <w:ilvl w:val="1"/>
          <w:numId w:val="7"/>
        </w:numPr>
        <w:tabs>
          <w:tab w:val="left" w:pos="1006"/>
        </w:tabs>
        <w:spacing w:before="1" w:after="200" w:line="276" w:lineRule="auto"/>
        <w:ind w:right="260"/>
        <w:jc w:val="both"/>
      </w:pPr>
      <w:r>
        <w:rPr>
          <w:rFonts w:ascii="Arial" w:eastAsia="Arial" w:hAnsi="Arial" w:cs="Arial"/>
          <w:sz w:val="20"/>
          <w:szCs w:val="20"/>
        </w:rPr>
        <w:t>A redistribuição de cotas disponíveis priorizará os PPGs com melhor nota vigente na CAPES  e, havendo empate neste quesito, aqueles PPGs com maior número de bolsistas de produtividade do CNPq no seu corpo docente.</w:t>
      </w:r>
    </w:p>
    <w:p w14:paraId="54B63122" w14:textId="77777777" w:rsidR="00EA5E36" w:rsidRDefault="00000000">
      <w:pPr>
        <w:numPr>
          <w:ilvl w:val="0"/>
          <w:numId w:val="7"/>
        </w:numPr>
        <w:pBdr>
          <w:top w:val="nil"/>
          <w:left w:val="nil"/>
          <w:bottom w:val="nil"/>
          <w:right w:val="nil"/>
          <w:between w:val="nil"/>
        </w:pBdr>
        <w:tabs>
          <w:tab w:val="left" w:pos="444"/>
        </w:tabs>
        <w:spacing w:after="200"/>
        <w:ind w:left="444" w:hanging="222"/>
        <w:jc w:val="both"/>
        <w:rPr>
          <w:color w:val="000000"/>
        </w:rPr>
      </w:pPr>
      <w:r>
        <w:rPr>
          <w:rFonts w:ascii="Arial" w:eastAsia="Arial" w:hAnsi="Arial" w:cs="Arial"/>
          <w:b/>
          <w:color w:val="000000"/>
          <w:sz w:val="20"/>
          <w:szCs w:val="20"/>
        </w:rPr>
        <w:t>DAS DISPOSIÇÕES FINAIS</w:t>
      </w:r>
    </w:p>
    <w:p w14:paraId="6C87C0D6" w14:textId="77777777" w:rsidR="00EA5E36" w:rsidRDefault="00000000">
      <w:pPr>
        <w:numPr>
          <w:ilvl w:val="1"/>
          <w:numId w:val="7"/>
        </w:numPr>
        <w:tabs>
          <w:tab w:val="left" w:pos="1055"/>
        </w:tabs>
        <w:spacing w:before="109" w:line="276" w:lineRule="auto"/>
        <w:ind w:right="259"/>
        <w:jc w:val="both"/>
      </w:pPr>
      <w:r>
        <w:rPr>
          <w:rFonts w:ascii="Arial" w:eastAsia="Arial" w:hAnsi="Arial" w:cs="Arial"/>
          <w:sz w:val="20"/>
          <w:szCs w:val="20"/>
        </w:rPr>
        <w:t>O prazo para a interposição de recurso ao Resultado Final encontra-se informado no cronograma deste edital.</w:t>
      </w:r>
    </w:p>
    <w:p w14:paraId="2EFDC9A1" w14:textId="77777777" w:rsidR="00EA5E36" w:rsidRDefault="00000000">
      <w:pPr>
        <w:numPr>
          <w:ilvl w:val="1"/>
          <w:numId w:val="7"/>
        </w:numPr>
        <w:tabs>
          <w:tab w:val="left" w:pos="1055"/>
        </w:tabs>
        <w:spacing w:before="109" w:line="276" w:lineRule="auto"/>
        <w:ind w:right="259"/>
        <w:jc w:val="both"/>
      </w:pPr>
      <w:r>
        <w:rPr>
          <w:rFonts w:ascii="Arial" w:eastAsia="Arial" w:hAnsi="Arial" w:cs="Arial"/>
          <w:sz w:val="20"/>
          <w:szCs w:val="20"/>
        </w:rPr>
        <w:t>Os recursos serão formalizados pelo(a) coordenador(a) de PPG em História Social, via SEI, valendo-se do processo original.</w:t>
      </w:r>
    </w:p>
    <w:p w14:paraId="592CF0F1" w14:textId="77777777" w:rsidR="00EA5E36" w:rsidRDefault="00000000">
      <w:pPr>
        <w:numPr>
          <w:ilvl w:val="1"/>
          <w:numId w:val="7"/>
        </w:numPr>
        <w:tabs>
          <w:tab w:val="left" w:pos="1055"/>
        </w:tabs>
        <w:spacing w:before="109" w:line="276" w:lineRule="auto"/>
        <w:ind w:right="259"/>
        <w:jc w:val="both"/>
      </w:pPr>
      <w:r>
        <w:rPr>
          <w:rFonts w:ascii="Arial" w:eastAsia="Arial" w:hAnsi="Arial" w:cs="Arial"/>
          <w:sz w:val="20"/>
          <w:szCs w:val="20"/>
        </w:rPr>
        <w:t>Os casos omissos e não previstos neste edital serão dirimidos pela PRPPG, desde que previstos no Edital PDSE Nº 6/2024.</w:t>
      </w:r>
    </w:p>
    <w:p w14:paraId="2C242405" w14:textId="77777777" w:rsidR="00EA5E36" w:rsidRDefault="00EA5E36">
      <w:pPr>
        <w:tabs>
          <w:tab w:val="left" w:pos="1055"/>
        </w:tabs>
        <w:spacing w:before="109" w:line="266" w:lineRule="auto"/>
        <w:ind w:left="668" w:right="259"/>
        <w:jc w:val="both"/>
        <w:rPr>
          <w:rFonts w:ascii="Arial" w:eastAsia="Arial" w:hAnsi="Arial" w:cs="Arial"/>
          <w:b/>
          <w:sz w:val="20"/>
          <w:szCs w:val="20"/>
        </w:rPr>
      </w:pPr>
    </w:p>
    <w:p w14:paraId="01869ED3" w14:textId="77777777" w:rsidR="00EA5E36" w:rsidRDefault="00000000">
      <w:pPr>
        <w:tabs>
          <w:tab w:val="left" w:pos="1055"/>
        </w:tabs>
        <w:spacing w:before="109" w:line="266" w:lineRule="auto"/>
        <w:ind w:left="668" w:right="259"/>
        <w:jc w:val="both"/>
        <w:rPr>
          <w:rFonts w:ascii="Arial" w:eastAsia="Arial" w:hAnsi="Arial" w:cs="Arial"/>
          <w:b/>
          <w:sz w:val="20"/>
          <w:szCs w:val="20"/>
        </w:rPr>
      </w:pPr>
      <w:r>
        <w:rPr>
          <w:rFonts w:ascii="Arial" w:eastAsia="Arial" w:hAnsi="Arial" w:cs="Arial"/>
          <w:b/>
          <w:sz w:val="20"/>
          <w:szCs w:val="20"/>
        </w:rPr>
        <w:t xml:space="preserve">*ATENÇÃO: </w:t>
      </w:r>
    </w:p>
    <w:p w14:paraId="2487B150" w14:textId="77777777" w:rsidR="00EA5E36" w:rsidRDefault="00EA5E36">
      <w:pPr>
        <w:tabs>
          <w:tab w:val="left" w:pos="1055"/>
        </w:tabs>
        <w:spacing w:before="109" w:line="266" w:lineRule="auto"/>
        <w:ind w:left="668" w:right="259"/>
        <w:jc w:val="both"/>
        <w:rPr>
          <w:rFonts w:ascii="Arial" w:eastAsia="Arial" w:hAnsi="Arial" w:cs="Arial"/>
          <w:b/>
          <w:sz w:val="20"/>
          <w:szCs w:val="20"/>
        </w:rPr>
      </w:pPr>
    </w:p>
    <w:p w14:paraId="04AA076F" w14:textId="77777777" w:rsidR="00EA5E36" w:rsidRDefault="00000000">
      <w:pPr>
        <w:tabs>
          <w:tab w:val="left" w:pos="1055"/>
        </w:tabs>
        <w:spacing w:before="109" w:line="266" w:lineRule="auto"/>
        <w:ind w:left="668" w:right="259"/>
        <w:jc w:val="both"/>
        <w:rPr>
          <w:rFonts w:ascii="Arial" w:eastAsia="Arial" w:hAnsi="Arial" w:cs="Arial"/>
          <w:b/>
          <w:sz w:val="20"/>
          <w:szCs w:val="20"/>
        </w:rPr>
      </w:pPr>
      <w:r>
        <w:rPr>
          <w:rFonts w:ascii="Arial" w:eastAsia="Arial" w:hAnsi="Arial" w:cs="Arial"/>
          <w:b/>
          <w:sz w:val="20"/>
          <w:szCs w:val="20"/>
        </w:rPr>
        <w:t>ANEXOS AO EDITAL</w:t>
      </w:r>
    </w:p>
    <w:p w14:paraId="09EBE33D"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 - </w:t>
      </w:r>
      <w:hyperlink r:id="rId13">
        <w:r>
          <w:rPr>
            <w:rFonts w:ascii="Arial" w:eastAsia="Arial" w:hAnsi="Arial" w:cs="Arial"/>
            <w:color w:val="1155CC"/>
            <w:sz w:val="20"/>
            <w:szCs w:val="20"/>
            <w:u w:val="single"/>
          </w:rPr>
          <w:t>Termo de Outorga e Aceite de Bolsa (para conhecimento a ser assinado na ocasião da implementação da bolsa pela CAPES).</w:t>
        </w:r>
      </w:hyperlink>
    </w:p>
    <w:p w14:paraId="397955F1"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II - </w:t>
      </w:r>
      <w:hyperlink r:id="rId14">
        <w:r>
          <w:rPr>
            <w:rFonts w:ascii="Arial" w:eastAsia="Arial" w:hAnsi="Arial" w:cs="Arial"/>
            <w:color w:val="1155CC"/>
            <w:sz w:val="20"/>
            <w:szCs w:val="20"/>
            <w:u w:val="single"/>
          </w:rPr>
          <w:t>Declaração de reconhecimento de fluência linguística - coorientador no exterior</w:t>
        </w:r>
      </w:hyperlink>
    </w:p>
    <w:p w14:paraId="7EE2D846"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III - </w:t>
      </w:r>
      <w:hyperlink r:id="rId15">
        <w:r>
          <w:rPr>
            <w:rFonts w:ascii="Arial" w:eastAsia="Arial" w:hAnsi="Arial" w:cs="Arial"/>
            <w:color w:val="1155CC"/>
            <w:sz w:val="20"/>
            <w:szCs w:val="20"/>
            <w:u w:val="single"/>
          </w:rPr>
          <w:t>Declaração de reconhecimento de fluência linguística - orientador brasileiro</w:t>
        </w:r>
      </w:hyperlink>
    </w:p>
    <w:p w14:paraId="5F8FF628"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IV - </w:t>
      </w:r>
      <w:hyperlink r:id="rId16">
        <w:r>
          <w:rPr>
            <w:rFonts w:ascii="Arial" w:eastAsia="Arial" w:hAnsi="Arial" w:cs="Arial"/>
            <w:color w:val="1155CC"/>
            <w:sz w:val="20"/>
            <w:szCs w:val="20"/>
            <w:u w:val="single"/>
          </w:rPr>
          <w:t>Requisitos para apresentação do teste de proficiência em língua estrangeira</w:t>
        </w:r>
      </w:hyperlink>
    </w:p>
    <w:p w14:paraId="30E338C5"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V - </w:t>
      </w:r>
      <w:hyperlink r:id="rId17">
        <w:r>
          <w:rPr>
            <w:rFonts w:ascii="Arial" w:eastAsia="Arial" w:hAnsi="Arial" w:cs="Arial"/>
            <w:color w:val="1155CC"/>
            <w:sz w:val="20"/>
            <w:szCs w:val="20"/>
            <w:u w:val="single"/>
          </w:rPr>
          <w:t>Modelo de declaração do coorientador no exterior</w:t>
        </w:r>
      </w:hyperlink>
    </w:p>
    <w:p w14:paraId="1805A80C"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VI - </w:t>
      </w:r>
      <w:hyperlink r:id="rId18">
        <w:r>
          <w:rPr>
            <w:rFonts w:ascii="Arial" w:eastAsia="Arial" w:hAnsi="Arial" w:cs="Arial"/>
            <w:color w:val="1155CC"/>
            <w:sz w:val="20"/>
            <w:szCs w:val="20"/>
            <w:u w:val="single"/>
          </w:rPr>
          <w:t>Lista de PPGs da UFC elegíveis para seleção de bolsista PDSE</w:t>
        </w:r>
      </w:hyperlink>
    </w:p>
    <w:p w14:paraId="2C0C9CF7" w14:textId="77777777" w:rsidR="00EA5E36"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VII - </w:t>
      </w:r>
      <w:hyperlink r:id="rId19">
        <w:r>
          <w:rPr>
            <w:rFonts w:ascii="Arial" w:eastAsia="Arial" w:hAnsi="Arial" w:cs="Arial"/>
            <w:color w:val="1155CC"/>
            <w:sz w:val="20"/>
            <w:szCs w:val="20"/>
            <w:u w:val="single"/>
          </w:rPr>
          <w:t>Justificativa técnico-acadêmica</w:t>
        </w:r>
      </w:hyperlink>
    </w:p>
    <w:sectPr w:rsidR="00EA5E36">
      <w:headerReference w:type="default" r:id="rId20"/>
      <w:footerReference w:type="default" r:id="rId21"/>
      <w:pgSz w:w="11900" w:h="16840"/>
      <w:pgMar w:top="880" w:right="920" w:bottom="440" w:left="960" w:header="250" w:footer="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04E2" w14:textId="77777777" w:rsidR="005F52E8" w:rsidRDefault="005F52E8">
      <w:r>
        <w:separator/>
      </w:r>
    </w:p>
  </w:endnote>
  <w:endnote w:type="continuationSeparator" w:id="0">
    <w:p w14:paraId="78A0FD10" w14:textId="77777777" w:rsidR="005F52E8" w:rsidRDefault="005F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258F" w14:textId="77777777" w:rsidR="00EA5E36" w:rsidRDefault="00EA5E3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ED82" w14:textId="77777777" w:rsidR="005F52E8" w:rsidRDefault="005F52E8">
      <w:r>
        <w:separator/>
      </w:r>
    </w:p>
  </w:footnote>
  <w:footnote w:type="continuationSeparator" w:id="0">
    <w:p w14:paraId="2C06F596" w14:textId="77777777" w:rsidR="005F52E8" w:rsidRDefault="005F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585A" w14:textId="77777777" w:rsidR="00EA5E36" w:rsidRDefault="00EA5E3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C3E73"/>
    <w:multiLevelType w:val="multilevel"/>
    <w:tmpl w:val="07301728"/>
    <w:lvl w:ilvl="0">
      <w:start w:val="1"/>
      <w:numFmt w:val="decimal"/>
      <w:lvlText w:val="%1."/>
      <w:lvlJc w:val="left"/>
      <w:pPr>
        <w:ind w:left="445" w:hanging="223"/>
      </w:pPr>
      <w:rPr>
        <w:rFonts w:ascii="Calibri" w:eastAsia="Calibri" w:hAnsi="Calibri" w:cs="Calibri"/>
        <w:b/>
        <w:i w:val="0"/>
        <w:sz w:val="22"/>
        <w:szCs w:val="22"/>
      </w:rPr>
    </w:lvl>
    <w:lvl w:ilvl="1">
      <w:start w:val="1"/>
      <w:numFmt w:val="decimal"/>
      <w:lvlText w:val="%1.%2"/>
      <w:lvlJc w:val="left"/>
      <w:pPr>
        <w:ind w:left="668" w:hanging="341"/>
      </w:pPr>
      <w:rPr>
        <w:rFonts w:ascii="Arial" w:eastAsia="Arial" w:hAnsi="Arial" w:cs="Arial"/>
        <w:b/>
        <w:i w:val="0"/>
        <w:sz w:val="20"/>
        <w:szCs w:val="20"/>
      </w:rPr>
    </w:lvl>
    <w:lvl w:ilvl="2">
      <w:start w:val="1"/>
      <w:numFmt w:val="upperRoman"/>
      <w:lvlText w:val="%3 - "/>
      <w:lvlJc w:val="right"/>
      <w:pPr>
        <w:ind w:left="1225" w:hanging="165"/>
      </w:pPr>
    </w:lvl>
    <w:lvl w:ilvl="3">
      <w:numFmt w:val="bullet"/>
      <w:lvlText w:val="•"/>
      <w:lvlJc w:val="left"/>
      <w:pPr>
        <w:ind w:left="1220" w:hanging="165"/>
      </w:pPr>
    </w:lvl>
    <w:lvl w:ilvl="4">
      <w:numFmt w:val="bullet"/>
      <w:lvlText w:val="•"/>
      <w:lvlJc w:val="left"/>
      <w:pPr>
        <w:ind w:left="1380" w:hanging="165"/>
      </w:pPr>
    </w:lvl>
    <w:lvl w:ilvl="5">
      <w:numFmt w:val="bullet"/>
      <w:lvlText w:val="•"/>
      <w:lvlJc w:val="left"/>
      <w:pPr>
        <w:ind w:left="2820" w:hanging="165"/>
      </w:pPr>
    </w:lvl>
    <w:lvl w:ilvl="6">
      <w:numFmt w:val="bullet"/>
      <w:lvlText w:val="•"/>
      <w:lvlJc w:val="left"/>
      <w:pPr>
        <w:ind w:left="4260" w:hanging="165"/>
      </w:pPr>
    </w:lvl>
    <w:lvl w:ilvl="7">
      <w:numFmt w:val="bullet"/>
      <w:lvlText w:val="•"/>
      <w:lvlJc w:val="left"/>
      <w:pPr>
        <w:ind w:left="5700" w:hanging="165"/>
      </w:pPr>
    </w:lvl>
    <w:lvl w:ilvl="8">
      <w:numFmt w:val="bullet"/>
      <w:lvlText w:val="•"/>
      <w:lvlJc w:val="left"/>
      <w:pPr>
        <w:ind w:left="7140" w:hanging="165"/>
      </w:pPr>
    </w:lvl>
  </w:abstractNum>
  <w:abstractNum w:abstractNumId="1" w15:restartNumberingAfterBreak="0">
    <w:nsid w:val="463C2F4C"/>
    <w:multiLevelType w:val="multilevel"/>
    <w:tmpl w:val="7B5294AA"/>
    <w:lvl w:ilvl="0">
      <w:start w:val="1"/>
      <w:numFmt w:val="upperRoman"/>
      <w:lvlText w:val="%1 - "/>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A035B6F"/>
    <w:multiLevelType w:val="multilevel"/>
    <w:tmpl w:val="F4F8818C"/>
    <w:lvl w:ilvl="0">
      <w:start w:val="1"/>
      <w:numFmt w:val="upperRoman"/>
      <w:lvlText w:val="%1 - "/>
      <w:lvlJc w:val="right"/>
      <w:pPr>
        <w:ind w:left="1984" w:hanging="139"/>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E051EB8"/>
    <w:multiLevelType w:val="multilevel"/>
    <w:tmpl w:val="72C21B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FA908AC"/>
    <w:multiLevelType w:val="multilevel"/>
    <w:tmpl w:val="E19CDD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A445AF4"/>
    <w:multiLevelType w:val="multilevel"/>
    <w:tmpl w:val="307EB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FC33D64"/>
    <w:multiLevelType w:val="multilevel"/>
    <w:tmpl w:val="B43CE9B2"/>
    <w:lvl w:ilvl="0">
      <w:start w:val="1"/>
      <w:numFmt w:val="upperRoman"/>
      <w:lvlText w:val="%1."/>
      <w:lvlJc w:val="right"/>
      <w:pPr>
        <w:ind w:left="720" w:hanging="360"/>
      </w:pPr>
      <w:rPr>
        <w:u w:val="none"/>
      </w:rPr>
    </w:lvl>
    <w:lvl w:ilvl="1">
      <w:start w:val="1"/>
      <w:numFmt w:val="upperRoman"/>
      <w:lvlText w:val="%2 - "/>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4404720">
    <w:abstractNumId w:val="6"/>
  </w:num>
  <w:num w:numId="2" w16cid:durableId="2110199499">
    <w:abstractNumId w:val="3"/>
  </w:num>
  <w:num w:numId="3" w16cid:durableId="171144614">
    <w:abstractNumId w:val="5"/>
  </w:num>
  <w:num w:numId="4" w16cid:durableId="792526869">
    <w:abstractNumId w:val="1"/>
  </w:num>
  <w:num w:numId="5" w16cid:durableId="608582072">
    <w:abstractNumId w:val="2"/>
  </w:num>
  <w:num w:numId="6" w16cid:durableId="1373767927">
    <w:abstractNumId w:val="4"/>
  </w:num>
  <w:num w:numId="7" w16cid:durableId="127317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6"/>
    <w:rsid w:val="005C6147"/>
    <w:rsid w:val="005F52E8"/>
    <w:rsid w:val="00EA5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DE1C"/>
  <w15:docId w15:val="{4B23DBA7-4BF5-42DC-8533-81732569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444" w:hanging="222"/>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br/capes/pt-br/centrais-de-conteudo/editais/21032024_Edital_2339728_Anexo_I___Termo_de_Outorga_.pdf" TargetMode="External"/><Relationship Id="rId18" Type="http://schemas.openxmlformats.org/officeDocument/2006/relationships/hyperlink" Target="https://docs.google.com/document/d/14cslNdHJ1BQ4Hi2H2rpfc-QkNZ4ynbYhVum9MxtavAI/edit?usp=shar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so.capes.gov.br/sso/oauth?response_type=token&amp;redirect_uri=https://inscricao.capes.gov.br&amp;realm=2&amp;client_id=individual.capes.gov.br&amp;scope=&amp;state=capes_oauth" TargetMode="External"/><Relationship Id="rId17" Type="http://schemas.openxmlformats.org/officeDocument/2006/relationships/hyperlink" Target="https://www.gov.br/capes/pt-br/centrais-de-conteudo/editais/21032024_Edital_2339734_MODELO_DA_DECLARACAO_DO_COORIENTADOR_NO_EXTERIOR_2.pdf" TargetMode="External"/><Relationship Id="rId2" Type="http://schemas.openxmlformats.org/officeDocument/2006/relationships/numbering" Target="numbering.xml"/><Relationship Id="rId16" Type="http://schemas.openxmlformats.org/officeDocument/2006/relationships/hyperlink" Target="https://www.gov.br/capes/pt-br/centrais-de-conteudo/editais/21032024_Edital_2339730_Anexo_IV__Proficiencia_202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capes.gov.br/ato-administrativo-detalhar?idAtoAdmElastic=14344" TargetMode="External"/><Relationship Id="rId5" Type="http://schemas.openxmlformats.org/officeDocument/2006/relationships/webSettings" Target="webSettings.xml"/><Relationship Id="rId15" Type="http://schemas.openxmlformats.org/officeDocument/2006/relationships/hyperlink" Target="https://www.gov.br/capes/pt-br/centrais-de-conteudo/editais/21032024_Edital_2287463_Declaracao_Reconhecimento_da_Fluencia___Orient_Brasileiro.pdf" TargetMode="External"/><Relationship Id="rId23" Type="http://schemas.openxmlformats.org/officeDocument/2006/relationships/theme" Target="theme/theme1.xml"/><Relationship Id="rId10" Type="http://schemas.openxmlformats.org/officeDocument/2006/relationships/hyperlink" Target="http://cad.capes.gov.br/ato-administrativo-detalhar?idAtoAdmElastic=258" TargetMode="External"/><Relationship Id="rId19" Type="http://schemas.openxmlformats.org/officeDocument/2006/relationships/hyperlink" Target="https://docs.google.com/document/d/1GTFrgunPxMEEsv4C340Es9lr7sE7VJPH/edit?usp=sharing&amp;ouid=115239885090808491548&amp;rtpof=true&amp;sd=truehttps://docs.google.com/document/d/1GTFrgunPxMEEsv4C340Es9lr7sE7VJPH/edit?usp=sharing&amp;ouid=115239885090808491548&amp;rtpof=true&amp;sd=true" TargetMode="External"/><Relationship Id="rId4" Type="http://schemas.openxmlformats.org/officeDocument/2006/relationships/settings" Target="settings.xml"/><Relationship Id="rId9" Type="http://schemas.openxmlformats.org/officeDocument/2006/relationships/hyperlink" Target="https://www.gov.br/capes/pt-br/centrais-de-conteudo/editais/21032024_Edital_2344636_SEI_2343579_Edital_6_2024.pdf" TargetMode="External"/><Relationship Id="rId14" Type="http://schemas.openxmlformats.org/officeDocument/2006/relationships/hyperlink" Target="https://www.gov.br/capes/pt-br/centrais-de-conteudo/editais/21032024_Edital_2287461_Declaracao_Reconhecimento_da_Fluencia_Linguistica_do_cooorientador_no_exterior__1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1C5qlC7q/yPeHRbhXc+W0le5Ow==">CgMxLjA4AHIhMUFKNTB1Zl93RFNDOTJ3b2s2d0UxV19PTlhINXg2ZDlI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16055</Characters>
  <Application>Microsoft Office Word</Application>
  <DocSecurity>0</DocSecurity>
  <Lines>133</Lines>
  <Paragraphs>37</Paragraphs>
  <ScaleCrop>false</ScaleCrop>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sarsa cortez irffi</cp:lastModifiedBy>
  <cp:revision>2</cp:revision>
  <dcterms:created xsi:type="dcterms:W3CDTF">2024-04-08T13:43:00Z</dcterms:created>
  <dcterms:modified xsi:type="dcterms:W3CDTF">2024-04-08T13:43:00Z</dcterms:modified>
</cp:coreProperties>
</file>